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878DC" w14:textId="77777777" w:rsidR="00831527" w:rsidRDefault="00831527" w:rsidP="00831527">
      <w:pPr>
        <w:pStyle w:val="Brdtekst3"/>
      </w:pPr>
      <w:r w:rsidRPr="00F344EF">
        <w:rPr>
          <w:noProof/>
          <w:sz w:val="20"/>
          <w:szCs w:val="20"/>
        </w:rPr>
        <w:drawing>
          <wp:inline distT="0" distB="0" distL="0" distR="0" wp14:anchorId="632B8067" wp14:editId="16E9CE35">
            <wp:extent cx="6183630" cy="523270"/>
            <wp:effectExtent l="0" t="0" r="7620" b="0"/>
            <wp:docPr id="11" name="Billede 1" descr="Forside word top erhverv.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side word top erhverv.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7374" cy="539665"/>
                    </a:xfrm>
                    <a:prstGeom prst="rect">
                      <a:avLst/>
                    </a:prstGeom>
                    <a:noFill/>
                    <a:ln>
                      <a:noFill/>
                    </a:ln>
                  </pic:spPr>
                </pic:pic>
              </a:graphicData>
            </a:graphic>
          </wp:inline>
        </w:drawing>
      </w:r>
    </w:p>
    <w:p w14:paraId="5C516484" w14:textId="409EEACA" w:rsidR="00831527" w:rsidRDefault="00831527" w:rsidP="00831527">
      <w:pPr>
        <w:pStyle w:val="Brdtekst3"/>
        <w:jc w:val="center"/>
      </w:pPr>
    </w:p>
    <w:p w14:paraId="7D1199A1" w14:textId="2B114F22" w:rsidR="00831527" w:rsidRPr="00F344EF" w:rsidRDefault="00831527" w:rsidP="00BA447B">
      <w:pPr>
        <w:pStyle w:val="Brdtekst3"/>
        <w:spacing w:after="0"/>
        <w:rPr>
          <w:rFonts w:asciiTheme="minorHAnsi" w:hAnsiTheme="minorHAnsi" w:cstheme="minorHAnsi"/>
          <w:sz w:val="72"/>
          <w:szCs w:val="72"/>
        </w:rPr>
      </w:pPr>
      <w:r w:rsidRPr="00F344EF">
        <w:rPr>
          <w:rFonts w:asciiTheme="minorHAnsi" w:hAnsiTheme="minorHAnsi" w:cstheme="minorHAnsi"/>
          <w:sz w:val="72"/>
          <w:szCs w:val="72"/>
        </w:rPr>
        <w:t xml:space="preserve">Grund til </w:t>
      </w:r>
      <w:r w:rsidR="00BA447B">
        <w:rPr>
          <w:rFonts w:asciiTheme="minorHAnsi" w:hAnsiTheme="minorHAnsi" w:cstheme="minorHAnsi"/>
          <w:sz w:val="72"/>
          <w:szCs w:val="72"/>
        </w:rPr>
        <w:t>broformål i Sdr, Felding</w:t>
      </w:r>
    </w:p>
    <w:p w14:paraId="273FB638" w14:textId="77777777" w:rsidR="00831527" w:rsidRPr="00F344EF" w:rsidRDefault="00831527" w:rsidP="00831527">
      <w:pPr>
        <w:pStyle w:val="Brdtekst3"/>
        <w:rPr>
          <w:rFonts w:asciiTheme="minorHAnsi" w:hAnsiTheme="minorHAnsi" w:cstheme="minorHAnsi"/>
          <w:sz w:val="48"/>
          <w:szCs w:val="48"/>
        </w:rPr>
      </w:pPr>
      <w:proofErr w:type="spellStart"/>
      <w:r w:rsidRPr="00F344EF">
        <w:rPr>
          <w:rFonts w:asciiTheme="minorHAnsi" w:hAnsiTheme="minorHAnsi" w:cstheme="minorHAnsi"/>
          <w:sz w:val="48"/>
          <w:szCs w:val="48"/>
        </w:rPr>
        <w:t>Salgsmappe</w:t>
      </w:r>
      <w:proofErr w:type="spellEnd"/>
    </w:p>
    <w:p w14:paraId="523E3837" w14:textId="77777777" w:rsidR="00831527" w:rsidRDefault="00831527" w:rsidP="00831527">
      <w:pPr>
        <w:pStyle w:val="Brdtekst3"/>
        <w:spacing w:after="0"/>
        <w:rPr>
          <w:rFonts w:asciiTheme="minorHAnsi" w:hAnsiTheme="minorHAnsi" w:cstheme="minorHAnsi"/>
          <w:sz w:val="24"/>
        </w:rPr>
      </w:pPr>
      <w:r w:rsidRPr="00F344EF">
        <w:rPr>
          <w:rFonts w:asciiTheme="minorHAnsi" w:hAnsiTheme="minorHAnsi" w:cstheme="minorHAnsi"/>
          <w:sz w:val="24"/>
        </w:rPr>
        <w:t xml:space="preserve">Udarbejdet af Herning Kommune i forbindelse med offentligt udbud af arealer med annoncering på </w:t>
      </w:r>
    </w:p>
    <w:p w14:paraId="37FF86D3" w14:textId="2C2DC29B" w:rsidR="00831527" w:rsidRPr="003A53D0" w:rsidRDefault="00831527" w:rsidP="00831527">
      <w:pPr>
        <w:pStyle w:val="Brdtekst3"/>
        <w:spacing w:after="0"/>
        <w:rPr>
          <w:rFonts w:asciiTheme="minorHAnsi" w:hAnsiTheme="minorHAnsi" w:cstheme="minorHAnsi"/>
          <w:b/>
          <w:bCs/>
          <w:sz w:val="24"/>
        </w:rPr>
      </w:pPr>
      <w:r w:rsidRPr="00E56E4A">
        <w:rPr>
          <w:rFonts w:asciiTheme="minorHAnsi" w:hAnsiTheme="minorHAnsi" w:cstheme="minorHAnsi"/>
          <w:sz w:val="24"/>
        </w:rPr>
        <w:t>herning.dk</w:t>
      </w:r>
      <w:r w:rsidRPr="00F344EF">
        <w:rPr>
          <w:rFonts w:asciiTheme="minorHAnsi" w:hAnsiTheme="minorHAnsi" w:cstheme="minorHAnsi"/>
          <w:sz w:val="24"/>
        </w:rPr>
        <w:t xml:space="preserve"> </w:t>
      </w:r>
      <w:r w:rsidRPr="003A53D0">
        <w:rPr>
          <w:rFonts w:asciiTheme="minorHAnsi" w:hAnsiTheme="minorHAnsi" w:cstheme="minorHAnsi"/>
          <w:b/>
          <w:bCs/>
          <w:sz w:val="24"/>
        </w:rPr>
        <w:t xml:space="preserve">den </w:t>
      </w:r>
      <w:r w:rsidR="00F13F8B">
        <w:rPr>
          <w:rFonts w:asciiTheme="minorHAnsi" w:hAnsiTheme="minorHAnsi" w:cstheme="minorHAnsi"/>
          <w:b/>
          <w:bCs/>
          <w:sz w:val="24"/>
        </w:rPr>
        <w:t>20.</w:t>
      </w:r>
      <w:r w:rsidRPr="003A53D0">
        <w:rPr>
          <w:rFonts w:asciiTheme="minorHAnsi" w:hAnsiTheme="minorHAnsi" w:cstheme="minorHAnsi"/>
          <w:b/>
          <w:bCs/>
          <w:sz w:val="24"/>
        </w:rPr>
        <w:t xml:space="preserve"> </w:t>
      </w:r>
      <w:r w:rsidR="00F13F8B">
        <w:rPr>
          <w:rFonts w:asciiTheme="minorHAnsi" w:hAnsiTheme="minorHAnsi" w:cstheme="minorHAnsi"/>
          <w:b/>
          <w:bCs/>
          <w:sz w:val="24"/>
        </w:rPr>
        <w:t>maj</w:t>
      </w:r>
      <w:r w:rsidRPr="003A53D0">
        <w:rPr>
          <w:rFonts w:asciiTheme="minorHAnsi" w:hAnsiTheme="minorHAnsi" w:cstheme="minorHAnsi"/>
          <w:b/>
          <w:bCs/>
          <w:sz w:val="24"/>
        </w:rPr>
        <w:t xml:space="preserve"> 202</w:t>
      </w:r>
      <w:r w:rsidR="00BA447B">
        <w:rPr>
          <w:rFonts w:asciiTheme="minorHAnsi" w:hAnsiTheme="minorHAnsi" w:cstheme="minorHAnsi"/>
          <w:b/>
          <w:bCs/>
          <w:sz w:val="24"/>
        </w:rPr>
        <w:t>6</w:t>
      </w:r>
    </w:p>
    <w:p w14:paraId="60E41542" w14:textId="77777777" w:rsidR="00831527" w:rsidRDefault="00831527" w:rsidP="00831527">
      <w:pPr>
        <w:pStyle w:val="Brdtekst3"/>
        <w:spacing w:after="0"/>
        <w:rPr>
          <w:rFonts w:asciiTheme="minorHAnsi" w:hAnsiTheme="minorHAnsi" w:cstheme="minorHAnsi"/>
          <w:sz w:val="24"/>
        </w:rPr>
      </w:pPr>
      <w:r w:rsidRPr="00F344EF">
        <w:rPr>
          <w:rFonts w:asciiTheme="minorHAnsi" w:hAnsiTheme="minorHAnsi" w:cstheme="minorHAnsi"/>
          <w:noProof/>
          <w:sz w:val="24"/>
        </w:rPr>
        <w:drawing>
          <wp:anchor distT="0" distB="0" distL="114300" distR="114300" simplePos="0" relativeHeight="251660288" behindDoc="0" locked="0" layoutInCell="1" allowOverlap="1" wp14:anchorId="410C6746" wp14:editId="13E2B1F0">
            <wp:simplePos x="0" y="0"/>
            <wp:positionH relativeFrom="margin">
              <wp:posOffset>-28852</wp:posOffset>
            </wp:positionH>
            <wp:positionV relativeFrom="paragraph">
              <wp:posOffset>58005</wp:posOffset>
            </wp:positionV>
            <wp:extent cx="6718300" cy="2057400"/>
            <wp:effectExtent l="0" t="0" r="6350" b="0"/>
            <wp:wrapNone/>
            <wp:docPr id="843611208"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8300" cy="2057400"/>
                    </a:xfrm>
                    <a:prstGeom prst="rect">
                      <a:avLst/>
                    </a:prstGeom>
                    <a:noFill/>
                    <a:ln>
                      <a:noFill/>
                    </a:ln>
                  </pic:spPr>
                </pic:pic>
              </a:graphicData>
            </a:graphic>
          </wp:anchor>
        </w:drawing>
      </w:r>
    </w:p>
    <w:p w14:paraId="29105F31" w14:textId="77777777" w:rsidR="00831527" w:rsidRPr="00F344EF" w:rsidRDefault="00831527" w:rsidP="00831527">
      <w:pPr>
        <w:pStyle w:val="Brdtekst3"/>
        <w:rPr>
          <w:rFonts w:asciiTheme="minorHAnsi" w:hAnsiTheme="minorHAnsi" w:cstheme="minorHAnsi"/>
          <w:sz w:val="24"/>
        </w:rPr>
      </w:pPr>
    </w:p>
    <w:p w14:paraId="32523197" w14:textId="77777777" w:rsidR="00831527" w:rsidRDefault="00831527" w:rsidP="00831527">
      <w:pPr>
        <w:pStyle w:val="Brdtekst3"/>
        <w:rPr>
          <w:rFonts w:asciiTheme="minorHAnsi" w:hAnsiTheme="minorHAnsi" w:cstheme="minorHAnsi"/>
          <w:sz w:val="24"/>
        </w:rPr>
      </w:pPr>
    </w:p>
    <w:p w14:paraId="786F6544" w14:textId="77777777" w:rsidR="007870F1" w:rsidRDefault="007870F1" w:rsidP="00831527">
      <w:pPr>
        <w:pStyle w:val="Brdtekst3"/>
        <w:rPr>
          <w:rFonts w:asciiTheme="minorHAnsi" w:hAnsiTheme="minorHAnsi" w:cstheme="minorHAnsi"/>
          <w:sz w:val="24"/>
        </w:rPr>
      </w:pPr>
    </w:p>
    <w:p w14:paraId="0CDD065C" w14:textId="77777777" w:rsidR="007870F1" w:rsidRDefault="007870F1" w:rsidP="00831527">
      <w:pPr>
        <w:pStyle w:val="Brdtekst3"/>
        <w:rPr>
          <w:rFonts w:asciiTheme="minorHAnsi" w:hAnsiTheme="minorHAnsi" w:cstheme="minorHAnsi"/>
          <w:sz w:val="24"/>
        </w:rPr>
      </w:pPr>
    </w:p>
    <w:p w14:paraId="212002E5" w14:textId="77777777" w:rsidR="007870F1" w:rsidRDefault="007870F1" w:rsidP="00831527">
      <w:pPr>
        <w:pStyle w:val="Brdtekst3"/>
        <w:rPr>
          <w:rFonts w:asciiTheme="minorHAnsi" w:hAnsiTheme="minorHAnsi" w:cstheme="minorHAnsi"/>
          <w:sz w:val="24"/>
        </w:rPr>
      </w:pPr>
    </w:p>
    <w:p w14:paraId="1B25ECFD" w14:textId="77777777" w:rsidR="007870F1" w:rsidRDefault="007870F1" w:rsidP="00831527">
      <w:pPr>
        <w:pStyle w:val="Brdtekst3"/>
        <w:rPr>
          <w:rFonts w:asciiTheme="minorHAnsi" w:hAnsiTheme="minorHAnsi" w:cstheme="minorHAnsi"/>
          <w:sz w:val="24"/>
        </w:rPr>
      </w:pPr>
    </w:p>
    <w:p w14:paraId="664A400E" w14:textId="77777777" w:rsidR="007870F1" w:rsidRDefault="007870F1" w:rsidP="00831527">
      <w:pPr>
        <w:pStyle w:val="Brdtekst3"/>
        <w:rPr>
          <w:rFonts w:asciiTheme="minorHAnsi" w:hAnsiTheme="minorHAnsi" w:cstheme="minorHAnsi"/>
          <w:sz w:val="24"/>
        </w:rPr>
      </w:pPr>
    </w:p>
    <w:p w14:paraId="0A838F59" w14:textId="77777777" w:rsidR="007870F1" w:rsidRDefault="007870F1" w:rsidP="00831527">
      <w:pPr>
        <w:pStyle w:val="Brdtekst3"/>
        <w:rPr>
          <w:rFonts w:asciiTheme="minorHAnsi" w:hAnsiTheme="minorHAnsi" w:cstheme="minorHAnsi"/>
          <w:sz w:val="24"/>
        </w:rPr>
      </w:pPr>
    </w:p>
    <w:p w14:paraId="65D22BFA" w14:textId="77777777" w:rsidR="007870F1" w:rsidRDefault="007870F1" w:rsidP="00831527">
      <w:pPr>
        <w:pStyle w:val="Brdtekst3"/>
        <w:rPr>
          <w:rFonts w:asciiTheme="minorHAnsi" w:hAnsiTheme="minorHAnsi" w:cstheme="minorHAnsi"/>
          <w:sz w:val="24"/>
        </w:rPr>
      </w:pPr>
    </w:p>
    <w:p w14:paraId="2AAD3768" w14:textId="77777777" w:rsidR="007870F1" w:rsidRDefault="007870F1" w:rsidP="00831527">
      <w:pPr>
        <w:pStyle w:val="Brdtekst3"/>
        <w:rPr>
          <w:rFonts w:asciiTheme="minorHAnsi" w:hAnsiTheme="minorHAnsi" w:cstheme="minorHAnsi"/>
          <w:sz w:val="24"/>
        </w:rPr>
      </w:pPr>
    </w:p>
    <w:p w14:paraId="7420A8F3" w14:textId="52334EE5" w:rsidR="007870F1" w:rsidRPr="00F344EF" w:rsidRDefault="007870F1" w:rsidP="00831527">
      <w:pPr>
        <w:pStyle w:val="Brdtekst3"/>
        <w:rPr>
          <w:rFonts w:asciiTheme="minorHAnsi" w:hAnsiTheme="minorHAnsi" w:cstheme="minorHAnsi"/>
          <w:sz w:val="24"/>
        </w:rPr>
        <w:sectPr w:rsidR="007870F1" w:rsidRPr="00F344EF" w:rsidSect="00831527">
          <w:pgSz w:w="11906" w:h="16838"/>
          <w:pgMar w:top="567" w:right="567" w:bottom="567" w:left="567" w:header="567" w:footer="567" w:gutter="0"/>
          <w:cols w:space="708"/>
        </w:sectPr>
      </w:pPr>
      <w:r w:rsidRPr="000F7DB4">
        <w:rPr>
          <w:rFonts w:asciiTheme="minorHAnsi" w:hAnsiTheme="minorHAnsi" w:cstheme="minorHAnsi"/>
          <w:b/>
          <w:noProof/>
          <w:sz w:val="32"/>
          <w:szCs w:val="32"/>
        </w:rPr>
        <w:drawing>
          <wp:inline distT="0" distB="0" distL="0" distR="0" wp14:anchorId="15669749" wp14:editId="6AD06621">
            <wp:extent cx="4933950" cy="3543300"/>
            <wp:effectExtent l="0" t="0" r="0" b="0"/>
            <wp:docPr id="4938452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3543300"/>
                    </a:xfrm>
                    <a:prstGeom prst="rect">
                      <a:avLst/>
                    </a:prstGeom>
                    <a:noFill/>
                    <a:ln>
                      <a:noFill/>
                    </a:ln>
                  </pic:spPr>
                </pic:pic>
              </a:graphicData>
            </a:graphic>
          </wp:inline>
        </w:drawing>
      </w:r>
    </w:p>
    <w:p w14:paraId="23FE5D6D" w14:textId="77777777" w:rsidR="00831527" w:rsidRPr="00F344EF" w:rsidRDefault="00831527" w:rsidP="00831527">
      <w:pPr>
        <w:pStyle w:val="Brdtekst3"/>
        <w:rPr>
          <w:rFonts w:asciiTheme="minorHAnsi" w:hAnsiTheme="minorHAnsi" w:cstheme="minorHAnsi"/>
          <w:b/>
          <w:sz w:val="32"/>
          <w:szCs w:val="32"/>
        </w:rPr>
      </w:pPr>
      <w:r w:rsidRPr="00F344EF">
        <w:rPr>
          <w:rFonts w:asciiTheme="minorHAnsi" w:hAnsiTheme="minorHAnsi" w:cstheme="minorHAnsi"/>
          <w:b/>
          <w:sz w:val="32"/>
          <w:szCs w:val="32"/>
        </w:rPr>
        <w:lastRenderedPageBreak/>
        <w:t>Indholdsfortegnelse</w:t>
      </w:r>
    </w:p>
    <w:sdt>
      <w:sdtPr>
        <w:rPr>
          <w:rFonts w:ascii="Arial" w:eastAsia="Times New Roman" w:hAnsi="Arial" w:cs="Times New Roman"/>
          <w:color w:val="auto"/>
          <w:sz w:val="20"/>
          <w:szCs w:val="24"/>
        </w:rPr>
        <w:id w:val="1419908970"/>
        <w:docPartObj>
          <w:docPartGallery w:val="Table of Contents"/>
          <w:docPartUnique/>
        </w:docPartObj>
      </w:sdtPr>
      <w:sdtEndPr>
        <w:rPr>
          <w:b/>
          <w:bCs/>
        </w:rPr>
      </w:sdtEndPr>
      <w:sdtContent>
        <w:p w14:paraId="7052EED8" w14:textId="77777777" w:rsidR="00831527" w:rsidRDefault="00831527" w:rsidP="00831527">
          <w:pPr>
            <w:pStyle w:val="Overskrift"/>
          </w:pPr>
        </w:p>
        <w:p w14:paraId="587C0F88" w14:textId="3CF83BF7" w:rsidR="007B6C2A" w:rsidRDefault="00831527">
          <w:pPr>
            <w:pStyle w:val="Indholdsfortegnelse1"/>
            <w:tabs>
              <w:tab w:val="right" w:leader="dot" w:pos="9060"/>
            </w:tabs>
            <w:rPr>
              <w:rFonts w:asciiTheme="minorHAnsi" w:eastAsiaTheme="minorEastAsia" w:hAnsiTheme="minorHAnsi" w:cstheme="minorBidi"/>
              <w:noProof/>
              <w:kern w:val="2"/>
              <w14:ligatures w14:val="standardContextual"/>
            </w:rPr>
          </w:pPr>
          <w:r>
            <w:rPr>
              <w:rFonts w:asciiTheme="minorHAnsi" w:hAnsiTheme="minorHAnsi"/>
            </w:rPr>
            <w:fldChar w:fldCharType="begin"/>
          </w:r>
          <w:r>
            <w:rPr>
              <w:rFonts w:asciiTheme="minorHAnsi" w:hAnsiTheme="minorHAnsi"/>
            </w:rPr>
            <w:instrText xml:space="preserve"> TOC \o "1-3" \h \z \u </w:instrText>
          </w:r>
          <w:r>
            <w:rPr>
              <w:rFonts w:asciiTheme="minorHAnsi" w:hAnsiTheme="minorHAnsi"/>
            </w:rPr>
            <w:fldChar w:fldCharType="separate"/>
          </w:r>
          <w:hyperlink w:anchor="_Toc226552221" w:history="1">
            <w:r w:rsidR="007B6C2A" w:rsidRPr="00990ECD">
              <w:rPr>
                <w:rStyle w:val="Hyperlink"/>
                <w:noProof/>
              </w:rPr>
              <w:t>Vilkår for afgivelse af tilbud</w:t>
            </w:r>
            <w:r w:rsidR="007B6C2A">
              <w:rPr>
                <w:noProof/>
                <w:webHidden/>
              </w:rPr>
              <w:tab/>
            </w:r>
            <w:r w:rsidR="007B6C2A">
              <w:rPr>
                <w:noProof/>
                <w:webHidden/>
              </w:rPr>
              <w:fldChar w:fldCharType="begin"/>
            </w:r>
            <w:r w:rsidR="007B6C2A">
              <w:rPr>
                <w:noProof/>
                <w:webHidden/>
              </w:rPr>
              <w:instrText xml:space="preserve"> PAGEREF _Toc226552221 \h </w:instrText>
            </w:r>
            <w:r w:rsidR="007B6C2A">
              <w:rPr>
                <w:noProof/>
                <w:webHidden/>
              </w:rPr>
            </w:r>
            <w:r w:rsidR="007B6C2A">
              <w:rPr>
                <w:noProof/>
                <w:webHidden/>
              </w:rPr>
              <w:fldChar w:fldCharType="separate"/>
            </w:r>
            <w:r w:rsidR="007B6C2A">
              <w:rPr>
                <w:noProof/>
                <w:webHidden/>
              </w:rPr>
              <w:t>3</w:t>
            </w:r>
            <w:r w:rsidR="007B6C2A">
              <w:rPr>
                <w:noProof/>
                <w:webHidden/>
              </w:rPr>
              <w:fldChar w:fldCharType="end"/>
            </w:r>
          </w:hyperlink>
        </w:p>
        <w:p w14:paraId="2A6CC70C" w14:textId="08B48389" w:rsidR="007B6C2A" w:rsidRDefault="007B6C2A">
          <w:pPr>
            <w:pStyle w:val="Indholdsfortegnelse1"/>
            <w:tabs>
              <w:tab w:val="left" w:pos="480"/>
              <w:tab w:val="right" w:leader="dot" w:pos="9060"/>
            </w:tabs>
            <w:rPr>
              <w:rFonts w:asciiTheme="minorHAnsi" w:eastAsiaTheme="minorEastAsia" w:hAnsiTheme="minorHAnsi" w:cstheme="minorBidi"/>
              <w:noProof/>
              <w:kern w:val="2"/>
              <w14:ligatures w14:val="standardContextual"/>
            </w:rPr>
          </w:pPr>
          <w:hyperlink w:anchor="_Toc226552222" w:history="1">
            <w:r w:rsidRPr="00990ECD">
              <w:rPr>
                <w:rStyle w:val="Hyperlink"/>
                <w:noProof/>
              </w:rPr>
              <w:t>2.</w:t>
            </w:r>
            <w:r>
              <w:rPr>
                <w:rFonts w:asciiTheme="minorHAnsi" w:eastAsiaTheme="minorEastAsia" w:hAnsiTheme="minorHAnsi" w:cstheme="minorBidi"/>
                <w:noProof/>
                <w:kern w:val="2"/>
                <w14:ligatures w14:val="standardContextual"/>
              </w:rPr>
              <w:tab/>
            </w:r>
            <w:r w:rsidRPr="00990ECD">
              <w:rPr>
                <w:rStyle w:val="Hyperlink"/>
                <w:noProof/>
              </w:rPr>
              <w:t>Pris mv.</w:t>
            </w:r>
            <w:r>
              <w:rPr>
                <w:noProof/>
                <w:webHidden/>
              </w:rPr>
              <w:tab/>
            </w:r>
            <w:r>
              <w:rPr>
                <w:noProof/>
                <w:webHidden/>
              </w:rPr>
              <w:fldChar w:fldCharType="begin"/>
            </w:r>
            <w:r>
              <w:rPr>
                <w:noProof/>
                <w:webHidden/>
              </w:rPr>
              <w:instrText xml:space="preserve"> PAGEREF _Toc226552222 \h </w:instrText>
            </w:r>
            <w:r>
              <w:rPr>
                <w:noProof/>
                <w:webHidden/>
              </w:rPr>
            </w:r>
            <w:r>
              <w:rPr>
                <w:noProof/>
                <w:webHidden/>
              </w:rPr>
              <w:fldChar w:fldCharType="separate"/>
            </w:r>
            <w:r>
              <w:rPr>
                <w:noProof/>
                <w:webHidden/>
              </w:rPr>
              <w:t>4</w:t>
            </w:r>
            <w:r>
              <w:rPr>
                <w:noProof/>
                <w:webHidden/>
              </w:rPr>
              <w:fldChar w:fldCharType="end"/>
            </w:r>
          </w:hyperlink>
        </w:p>
        <w:p w14:paraId="2A1CEDC1" w14:textId="3DFD59CF"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23" w:history="1">
            <w:r w:rsidRPr="00990ECD">
              <w:rPr>
                <w:rStyle w:val="Hyperlink"/>
                <w:noProof/>
              </w:rPr>
              <w:t>3. Byggemodning mv.</w:t>
            </w:r>
            <w:r>
              <w:rPr>
                <w:noProof/>
                <w:webHidden/>
              </w:rPr>
              <w:tab/>
            </w:r>
            <w:r>
              <w:rPr>
                <w:noProof/>
                <w:webHidden/>
              </w:rPr>
              <w:fldChar w:fldCharType="begin"/>
            </w:r>
            <w:r>
              <w:rPr>
                <w:noProof/>
                <w:webHidden/>
              </w:rPr>
              <w:instrText xml:space="preserve"> PAGEREF _Toc226552223 \h </w:instrText>
            </w:r>
            <w:r>
              <w:rPr>
                <w:noProof/>
                <w:webHidden/>
              </w:rPr>
            </w:r>
            <w:r>
              <w:rPr>
                <w:noProof/>
                <w:webHidden/>
              </w:rPr>
              <w:fldChar w:fldCharType="separate"/>
            </w:r>
            <w:r>
              <w:rPr>
                <w:noProof/>
                <w:webHidden/>
              </w:rPr>
              <w:t>4</w:t>
            </w:r>
            <w:r>
              <w:rPr>
                <w:noProof/>
                <w:webHidden/>
              </w:rPr>
              <w:fldChar w:fldCharType="end"/>
            </w:r>
          </w:hyperlink>
        </w:p>
        <w:p w14:paraId="32D9C926" w14:textId="1756FC3C"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24" w:history="1">
            <w:r w:rsidRPr="00990ECD">
              <w:rPr>
                <w:rStyle w:val="Hyperlink"/>
                <w:noProof/>
              </w:rPr>
              <w:t>4. Overtagelsestidspunkt</w:t>
            </w:r>
            <w:r>
              <w:rPr>
                <w:noProof/>
                <w:webHidden/>
              </w:rPr>
              <w:tab/>
            </w:r>
            <w:r>
              <w:rPr>
                <w:noProof/>
                <w:webHidden/>
              </w:rPr>
              <w:fldChar w:fldCharType="begin"/>
            </w:r>
            <w:r>
              <w:rPr>
                <w:noProof/>
                <w:webHidden/>
              </w:rPr>
              <w:instrText xml:space="preserve"> PAGEREF _Toc226552224 \h </w:instrText>
            </w:r>
            <w:r>
              <w:rPr>
                <w:noProof/>
                <w:webHidden/>
              </w:rPr>
            </w:r>
            <w:r>
              <w:rPr>
                <w:noProof/>
                <w:webHidden/>
              </w:rPr>
              <w:fldChar w:fldCharType="separate"/>
            </w:r>
            <w:r>
              <w:rPr>
                <w:noProof/>
                <w:webHidden/>
              </w:rPr>
              <w:t>4</w:t>
            </w:r>
            <w:r>
              <w:rPr>
                <w:noProof/>
                <w:webHidden/>
              </w:rPr>
              <w:fldChar w:fldCharType="end"/>
            </w:r>
          </w:hyperlink>
        </w:p>
        <w:p w14:paraId="68068DF2" w14:textId="3B70C2C3"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25" w:history="1">
            <w:r w:rsidRPr="00990ECD">
              <w:rPr>
                <w:rStyle w:val="Hyperlink"/>
                <w:noProof/>
              </w:rPr>
              <w:t>5. Købesummen og dens betaling</w:t>
            </w:r>
            <w:r>
              <w:rPr>
                <w:noProof/>
                <w:webHidden/>
              </w:rPr>
              <w:tab/>
            </w:r>
            <w:r>
              <w:rPr>
                <w:noProof/>
                <w:webHidden/>
              </w:rPr>
              <w:fldChar w:fldCharType="begin"/>
            </w:r>
            <w:r>
              <w:rPr>
                <w:noProof/>
                <w:webHidden/>
              </w:rPr>
              <w:instrText xml:space="preserve"> PAGEREF _Toc226552225 \h </w:instrText>
            </w:r>
            <w:r>
              <w:rPr>
                <w:noProof/>
                <w:webHidden/>
              </w:rPr>
            </w:r>
            <w:r>
              <w:rPr>
                <w:noProof/>
                <w:webHidden/>
              </w:rPr>
              <w:fldChar w:fldCharType="separate"/>
            </w:r>
            <w:r>
              <w:rPr>
                <w:noProof/>
                <w:webHidden/>
              </w:rPr>
              <w:t>4</w:t>
            </w:r>
            <w:r>
              <w:rPr>
                <w:noProof/>
                <w:webHidden/>
              </w:rPr>
              <w:fldChar w:fldCharType="end"/>
            </w:r>
          </w:hyperlink>
        </w:p>
        <w:p w14:paraId="5E806044" w14:textId="6264AF4B"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26" w:history="1">
            <w:r w:rsidRPr="00990ECD">
              <w:rPr>
                <w:rStyle w:val="Hyperlink"/>
                <w:noProof/>
              </w:rPr>
              <w:t>6. Lokalplan</w:t>
            </w:r>
            <w:r>
              <w:rPr>
                <w:noProof/>
                <w:webHidden/>
              </w:rPr>
              <w:tab/>
            </w:r>
            <w:r>
              <w:rPr>
                <w:noProof/>
                <w:webHidden/>
              </w:rPr>
              <w:fldChar w:fldCharType="begin"/>
            </w:r>
            <w:r>
              <w:rPr>
                <w:noProof/>
                <w:webHidden/>
              </w:rPr>
              <w:instrText xml:space="preserve"> PAGEREF _Toc226552226 \h </w:instrText>
            </w:r>
            <w:r>
              <w:rPr>
                <w:noProof/>
                <w:webHidden/>
              </w:rPr>
            </w:r>
            <w:r>
              <w:rPr>
                <w:noProof/>
                <w:webHidden/>
              </w:rPr>
              <w:fldChar w:fldCharType="separate"/>
            </w:r>
            <w:r>
              <w:rPr>
                <w:noProof/>
                <w:webHidden/>
              </w:rPr>
              <w:t>5</w:t>
            </w:r>
            <w:r>
              <w:rPr>
                <w:noProof/>
                <w:webHidden/>
              </w:rPr>
              <w:fldChar w:fldCharType="end"/>
            </w:r>
          </w:hyperlink>
        </w:p>
        <w:p w14:paraId="7DFA0B5B" w14:textId="2FAE4651"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27" w:history="1">
            <w:r w:rsidRPr="00990ECD">
              <w:rPr>
                <w:rStyle w:val="Hyperlink"/>
                <w:noProof/>
              </w:rPr>
              <w:t>7. Servitutter o.l.</w:t>
            </w:r>
            <w:r>
              <w:rPr>
                <w:noProof/>
                <w:webHidden/>
              </w:rPr>
              <w:tab/>
            </w:r>
            <w:r>
              <w:rPr>
                <w:noProof/>
                <w:webHidden/>
              </w:rPr>
              <w:fldChar w:fldCharType="begin"/>
            </w:r>
            <w:r>
              <w:rPr>
                <w:noProof/>
                <w:webHidden/>
              </w:rPr>
              <w:instrText xml:space="preserve"> PAGEREF _Toc226552227 \h </w:instrText>
            </w:r>
            <w:r>
              <w:rPr>
                <w:noProof/>
                <w:webHidden/>
              </w:rPr>
            </w:r>
            <w:r>
              <w:rPr>
                <w:noProof/>
                <w:webHidden/>
              </w:rPr>
              <w:fldChar w:fldCharType="separate"/>
            </w:r>
            <w:r>
              <w:rPr>
                <w:noProof/>
                <w:webHidden/>
              </w:rPr>
              <w:t>5</w:t>
            </w:r>
            <w:r>
              <w:rPr>
                <w:noProof/>
                <w:webHidden/>
              </w:rPr>
              <w:fldChar w:fldCharType="end"/>
            </w:r>
          </w:hyperlink>
        </w:p>
        <w:p w14:paraId="7C92AF85" w14:textId="7BDA25C5"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28" w:history="1">
            <w:r w:rsidRPr="00990ECD">
              <w:rPr>
                <w:rStyle w:val="Hyperlink"/>
                <w:noProof/>
              </w:rPr>
              <w:t>8. Særlige vilkår og tilbagefaldsklausul</w:t>
            </w:r>
            <w:r>
              <w:rPr>
                <w:noProof/>
                <w:webHidden/>
              </w:rPr>
              <w:tab/>
            </w:r>
            <w:r>
              <w:rPr>
                <w:noProof/>
                <w:webHidden/>
              </w:rPr>
              <w:fldChar w:fldCharType="begin"/>
            </w:r>
            <w:r>
              <w:rPr>
                <w:noProof/>
                <w:webHidden/>
              </w:rPr>
              <w:instrText xml:space="preserve"> PAGEREF _Toc226552228 \h </w:instrText>
            </w:r>
            <w:r>
              <w:rPr>
                <w:noProof/>
                <w:webHidden/>
              </w:rPr>
            </w:r>
            <w:r>
              <w:rPr>
                <w:noProof/>
                <w:webHidden/>
              </w:rPr>
              <w:fldChar w:fldCharType="separate"/>
            </w:r>
            <w:r>
              <w:rPr>
                <w:noProof/>
                <w:webHidden/>
              </w:rPr>
              <w:t>5</w:t>
            </w:r>
            <w:r>
              <w:rPr>
                <w:noProof/>
                <w:webHidden/>
              </w:rPr>
              <w:fldChar w:fldCharType="end"/>
            </w:r>
          </w:hyperlink>
        </w:p>
        <w:p w14:paraId="22647F20" w14:textId="2DE1CD1C"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29" w:history="1">
            <w:r w:rsidRPr="00990ECD">
              <w:rPr>
                <w:rStyle w:val="Hyperlink"/>
                <w:noProof/>
              </w:rPr>
              <w:t>9. Jordbundsforhold og forurening - ansvarsfraskrivelse</w:t>
            </w:r>
            <w:r>
              <w:rPr>
                <w:noProof/>
                <w:webHidden/>
              </w:rPr>
              <w:tab/>
            </w:r>
            <w:r>
              <w:rPr>
                <w:noProof/>
                <w:webHidden/>
              </w:rPr>
              <w:fldChar w:fldCharType="begin"/>
            </w:r>
            <w:r>
              <w:rPr>
                <w:noProof/>
                <w:webHidden/>
              </w:rPr>
              <w:instrText xml:space="preserve"> PAGEREF _Toc226552229 \h </w:instrText>
            </w:r>
            <w:r>
              <w:rPr>
                <w:noProof/>
                <w:webHidden/>
              </w:rPr>
            </w:r>
            <w:r>
              <w:rPr>
                <w:noProof/>
                <w:webHidden/>
              </w:rPr>
              <w:fldChar w:fldCharType="separate"/>
            </w:r>
            <w:r>
              <w:rPr>
                <w:noProof/>
                <w:webHidden/>
              </w:rPr>
              <w:t>6</w:t>
            </w:r>
            <w:r>
              <w:rPr>
                <w:noProof/>
                <w:webHidden/>
              </w:rPr>
              <w:fldChar w:fldCharType="end"/>
            </w:r>
          </w:hyperlink>
        </w:p>
        <w:p w14:paraId="046DA135" w14:textId="254D99E7"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30" w:history="1">
            <w:r w:rsidRPr="00990ECD">
              <w:rPr>
                <w:rStyle w:val="Hyperlink"/>
                <w:noProof/>
              </w:rPr>
              <w:t>10. Fortidsminder og arkæologiske undersøgelser</w:t>
            </w:r>
            <w:r>
              <w:rPr>
                <w:noProof/>
                <w:webHidden/>
              </w:rPr>
              <w:tab/>
            </w:r>
            <w:r>
              <w:rPr>
                <w:noProof/>
                <w:webHidden/>
              </w:rPr>
              <w:fldChar w:fldCharType="begin"/>
            </w:r>
            <w:r>
              <w:rPr>
                <w:noProof/>
                <w:webHidden/>
              </w:rPr>
              <w:instrText xml:space="preserve"> PAGEREF _Toc226552230 \h </w:instrText>
            </w:r>
            <w:r>
              <w:rPr>
                <w:noProof/>
                <w:webHidden/>
              </w:rPr>
            </w:r>
            <w:r>
              <w:rPr>
                <w:noProof/>
                <w:webHidden/>
              </w:rPr>
              <w:fldChar w:fldCharType="separate"/>
            </w:r>
            <w:r>
              <w:rPr>
                <w:noProof/>
                <w:webHidden/>
              </w:rPr>
              <w:t>6</w:t>
            </w:r>
            <w:r>
              <w:rPr>
                <w:noProof/>
                <w:webHidden/>
              </w:rPr>
              <w:fldChar w:fldCharType="end"/>
            </w:r>
          </w:hyperlink>
        </w:p>
        <w:p w14:paraId="7CCE12AA" w14:textId="3EA7262C"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31" w:history="1">
            <w:r w:rsidRPr="00990ECD">
              <w:rPr>
                <w:rStyle w:val="Hyperlink"/>
                <w:noProof/>
              </w:rPr>
              <w:t>11. Ansvar for skader</w:t>
            </w:r>
            <w:r>
              <w:rPr>
                <w:noProof/>
                <w:webHidden/>
              </w:rPr>
              <w:tab/>
            </w:r>
            <w:r>
              <w:rPr>
                <w:noProof/>
                <w:webHidden/>
              </w:rPr>
              <w:fldChar w:fldCharType="begin"/>
            </w:r>
            <w:r>
              <w:rPr>
                <w:noProof/>
                <w:webHidden/>
              </w:rPr>
              <w:instrText xml:space="preserve"> PAGEREF _Toc226552231 \h </w:instrText>
            </w:r>
            <w:r>
              <w:rPr>
                <w:noProof/>
                <w:webHidden/>
              </w:rPr>
            </w:r>
            <w:r>
              <w:rPr>
                <w:noProof/>
                <w:webHidden/>
              </w:rPr>
              <w:fldChar w:fldCharType="separate"/>
            </w:r>
            <w:r>
              <w:rPr>
                <w:noProof/>
                <w:webHidden/>
              </w:rPr>
              <w:t>7</w:t>
            </w:r>
            <w:r>
              <w:rPr>
                <w:noProof/>
                <w:webHidden/>
              </w:rPr>
              <w:fldChar w:fldCharType="end"/>
            </w:r>
          </w:hyperlink>
        </w:p>
        <w:p w14:paraId="08AF0E9B" w14:textId="43D4EFC7"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32" w:history="1">
            <w:r w:rsidRPr="00990ECD">
              <w:rPr>
                <w:rStyle w:val="Hyperlink"/>
                <w:noProof/>
              </w:rPr>
              <w:t>12. Betingelser</w:t>
            </w:r>
            <w:r>
              <w:rPr>
                <w:noProof/>
                <w:webHidden/>
              </w:rPr>
              <w:tab/>
            </w:r>
            <w:r>
              <w:rPr>
                <w:noProof/>
                <w:webHidden/>
              </w:rPr>
              <w:fldChar w:fldCharType="begin"/>
            </w:r>
            <w:r>
              <w:rPr>
                <w:noProof/>
                <w:webHidden/>
              </w:rPr>
              <w:instrText xml:space="preserve"> PAGEREF _Toc226552232 \h </w:instrText>
            </w:r>
            <w:r>
              <w:rPr>
                <w:noProof/>
                <w:webHidden/>
              </w:rPr>
            </w:r>
            <w:r>
              <w:rPr>
                <w:noProof/>
                <w:webHidden/>
              </w:rPr>
              <w:fldChar w:fldCharType="separate"/>
            </w:r>
            <w:r>
              <w:rPr>
                <w:noProof/>
                <w:webHidden/>
              </w:rPr>
              <w:t>7</w:t>
            </w:r>
            <w:r>
              <w:rPr>
                <w:noProof/>
                <w:webHidden/>
              </w:rPr>
              <w:fldChar w:fldCharType="end"/>
            </w:r>
          </w:hyperlink>
        </w:p>
        <w:p w14:paraId="3ECFF3C0" w14:textId="148F661E"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33" w:history="1">
            <w:r w:rsidRPr="00990ECD">
              <w:rPr>
                <w:rStyle w:val="Hyperlink"/>
                <w:noProof/>
              </w:rPr>
              <w:t>13. Omkostninger</w:t>
            </w:r>
            <w:r>
              <w:rPr>
                <w:noProof/>
                <w:webHidden/>
              </w:rPr>
              <w:tab/>
            </w:r>
            <w:r>
              <w:rPr>
                <w:noProof/>
                <w:webHidden/>
              </w:rPr>
              <w:fldChar w:fldCharType="begin"/>
            </w:r>
            <w:r>
              <w:rPr>
                <w:noProof/>
                <w:webHidden/>
              </w:rPr>
              <w:instrText xml:space="preserve"> PAGEREF _Toc226552233 \h </w:instrText>
            </w:r>
            <w:r>
              <w:rPr>
                <w:noProof/>
                <w:webHidden/>
              </w:rPr>
            </w:r>
            <w:r>
              <w:rPr>
                <w:noProof/>
                <w:webHidden/>
              </w:rPr>
              <w:fldChar w:fldCharType="separate"/>
            </w:r>
            <w:r>
              <w:rPr>
                <w:noProof/>
                <w:webHidden/>
              </w:rPr>
              <w:t>7</w:t>
            </w:r>
            <w:r>
              <w:rPr>
                <w:noProof/>
                <w:webHidden/>
              </w:rPr>
              <w:fldChar w:fldCharType="end"/>
            </w:r>
          </w:hyperlink>
        </w:p>
        <w:p w14:paraId="4AC6E35E" w14:textId="19AE7FEE" w:rsidR="007B6C2A" w:rsidRDefault="007B6C2A">
          <w:pPr>
            <w:pStyle w:val="Indholdsfortegnelse1"/>
            <w:tabs>
              <w:tab w:val="right" w:leader="dot" w:pos="9060"/>
            </w:tabs>
            <w:rPr>
              <w:rFonts w:asciiTheme="minorHAnsi" w:eastAsiaTheme="minorEastAsia" w:hAnsiTheme="minorHAnsi" w:cstheme="minorBidi"/>
              <w:noProof/>
              <w:kern w:val="2"/>
              <w14:ligatures w14:val="standardContextual"/>
            </w:rPr>
          </w:pPr>
          <w:hyperlink w:anchor="_Toc226552234" w:history="1">
            <w:r w:rsidRPr="00990ECD">
              <w:rPr>
                <w:rStyle w:val="Hyperlink"/>
                <w:noProof/>
              </w:rPr>
              <w:t>14. Bilag</w:t>
            </w:r>
            <w:r>
              <w:rPr>
                <w:noProof/>
                <w:webHidden/>
              </w:rPr>
              <w:tab/>
            </w:r>
            <w:r>
              <w:rPr>
                <w:noProof/>
                <w:webHidden/>
              </w:rPr>
              <w:fldChar w:fldCharType="begin"/>
            </w:r>
            <w:r>
              <w:rPr>
                <w:noProof/>
                <w:webHidden/>
              </w:rPr>
              <w:instrText xml:space="preserve"> PAGEREF _Toc226552234 \h </w:instrText>
            </w:r>
            <w:r>
              <w:rPr>
                <w:noProof/>
                <w:webHidden/>
              </w:rPr>
            </w:r>
            <w:r>
              <w:rPr>
                <w:noProof/>
                <w:webHidden/>
              </w:rPr>
              <w:fldChar w:fldCharType="separate"/>
            </w:r>
            <w:r>
              <w:rPr>
                <w:noProof/>
                <w:webHidden/>
              </w:rPr>
              <w:t>7</w:t>
            </w:r>
            <w:r>
              <w:rPr>
                <w:noProof/>
                <w:webHidden/>
              </w:rPr>
              <w:fldChar w:fldCharType="end"/>
            </w:r>
          </w:hyperlink>
        </w:p>
        <w:p w14:paraId="75446E50" w14:textId="4B0D6617" w:rsidR="00831527" w:rsidRDefault="00831527" w:rsidP="00831527">
          <w:r>
            <w:rPr>
              <w:rFonts w:asciiTheme="minorHAnsi" w:hAnsiTheme="minorHAnsi"/>
              <w:sz w:val="24"/>
            </w:rPr>
            <w:fldChar w:fldCharType="end"/>
          </w:r>
        </w:p>
      </w:sdtContent>
    </w:sdt>
    <w:p w14:paraId="5D48E94C" w14:textId="77777777" w:rsidR="00831527" w:rsidRPr="00F344EF" w:rsidRDefault="00831527" w:rsidP="00831527">
      <w:pPr>
        <w:pStyle w:val="Brdtekst3"/>
        <w:rPr>
          <w:rFonts w:asciiTheme="minorHAnsi" w:hAnsiTheme="minorHAnsi" w:cstheme="minorHAnsi"/>
          <w:sz w:val="24"/>
        </w:rPr>
      </w:pPr>
    </w:p>
    <w:p w14:paraId="512AFAB9" w14:textId="77777777" w:rsidR="00831527" w:rsidRPr="00F344EF" w:rsidRDefault="00831527" w:rsidP="00831527">
      <w:pPr>
        <w:pStyle w:val="Brdtekst3"/>
        <w:rPr>
          <w:rFonts w:asciiTheme="minorHAnsi" w:hAnsiTheme="minorHAnsi" w:cstheme="minorHAnsi"/>
          <w:sz w:val="24"/>
        </w:rPr>
      </w:pPr>
    </w:p>
    <w:p w14:paraId="78E17D8B" w14:textId="77777777" w:rsidR="00831527" w:rsidRPr="002427BA" w:rsidRDefault="00831527" w:rsidP="00831527">
      <w:pPr>
        <w:pStyle w:val="Brdtekst3"/>
        <w:rPr>
          <w:rFonts w:cs="Arial"/>
          <w:b/>
          <w:bCs/>
          <w:sz w:val="24"/>
          <w:szCs w:val="24"/>
        </w:rPr>
      </w:pPr>
      <w:r w:rsidRPr="002427BA">
        <w:rPr>
          <w:rFonts w:cs="Arial"/>
          <w:b/>
          <w:bCs/>
          <w:sz w:val="24"/>
          <w:szCs w:val="24"/>
        </w:rPr>
        <w:t>Bilag</w:t>
      </w:r>
    </w:p>
    <w:p w14:paraId="7D9A44BD" w14:textId="77777777" w:rsidR="00831527" w:rsidRPr="002427BA" w:rsidRDefault="00831527" w:rsidP="00831527">
      <w:pPr>
        <w:pStyle w:val="Brdtekst3"/>
        <w:rPr>
          <w:rFonts w:cs="Arial"/>
          <w:sz w:val="24"/>
          <w:szCs w:val="24"/>
        </w:rPr>
      </w:pPr>
      <w:r w:rsidRPr="002427BA">
        <w:rPr>
          <w:rFonts w:cs="Arial"/>
          <w:sz w:val="24"/>
          <w:szCs w:val="24"/>
        </w:rPr>
        <w:t>Bilag 1: Kort over det udbudte areal</w:t>
      </w:r>
    </w:p>
    <w:p w14:paraId="224C019F" w14:textId="77777777" w:rsidR="00831527" w:rsidRPr="002427BA" w:rsidRDefault="00831527" w:rsidP="00831527">
      <w:pPr>
        <w:pStyle w:val="Brdtekst3"/>
        <w:rPr>
          <w:rFonts w:cs="Arial"/>
          <w:sz w:val="24"/>
          <w:szCs w:val="24"/>
        </w:rPr>
      </w:pPr>
      <w:r w:rsidRPr="002427BA">
        <w:rPr>
          <w:rFonts w:cs="Arial"/>
          <w:sz w:val="24"/>
          <w:szCs w:val="24"/>
        </w:rPr>
        <w:t>Bilag 2: Skema til brug for indsendelse af købstilbud</w:t>
      </w:r>
    </w:p>
    <w:p w14:paraId="58E6E715" w14:textId="77777777" w:rsidR="00831527" w:rsidRPr="00F344EF" w:rsidRDefault="00831527" w:rsidP="00831527">
      <w:pPr>
        <w:pStyle w:val="Brdtekst3"/>
        <w:rPr>
          <w:rFonts w:asciiTheme="minorHAnsi" w:hAnsiTheme="minorHAnsi" w:cstheme="minorHAnsi"/>
          <w:sz w:val="24"/>
        </w:rPr>
      </w:pPr>
    </w:p>
    <w:p w14:paraId="2D3C04EB" w14:textId="77777777" w:rsidR="00831527" w:rsidRDefault="00831527" w:rsidP="00831527">
      <w:pPr>
        <w:pStyle w:val="Brdtekst3"/>
        <w:rPr>
          <w:rFonts w:asciiTheme="minorHAnsi" w:hAnsiTheme="minorHAnsi" w:cstheme="minorHAnsi"/>
          <w:sz w:val="24"/>
          <w:szCs w:val="24"/>
        </w:rPr>
      </w:pPr>
    </w:p>
    <w:p w14:paraId="7295819C" w14:textId="77777777" w:rsidR="00831527" w:rsidRDefault="00831527" w:rsidP="00831527">
      <w:pPr>
        <w:pStyle w:val="Brdtekst3"/>
        <w:rPr>
          <w:rFonts w:asciiTheme="minorHAnsi" w:hAnsiTheme="minorHAnsi" w:cstheme="minorHAnsi"/>
          <w:sz w:val="24"/>
          <w:szCs w:val="24"/>
        </w:rPr>
      </w:pPr>
    </w:p>
    <w:p w14:paraId="6C9A407F" w14:textId="77777777" w:rsidR="00831527" w:rsidRDefault="00831527" w:rsidP="00831527">
      <w:pPr>
        <w:pStyle w:val="Brdtekst3"/>
        <w:rPr>
          <w:rFonts w:asciiTheme="minorHAnsi" w:hAnsiTheme="minorHAnsi" w:cstheme="minorHAnsi"/>
          <w:sz w:val="24"/>
          <w:szCs w:val="24"/>
        </w:rPr>
      </w:pPr>
    </w:p>
    <w:p w14:paraId="74A927AB" w14:textId="77777777" w:rsidR="00831527" w:rsidRDefault="00831527" w:rsidP="00831527">
      <w:pPr>
        <w:pStyle w:val="Brdtekst3"/>
        <w:rPr>
          <w:rFonts w:asciiTheme="minorHAnsi" w:hAnsiTheme="minorHAnsi" w:cstheme="minorHAnsi"/>
          <w:sz w:val="24"/>
          <w:szCs w:val="24"/>
        </w:rPr>
      </w:pPr>
    </w:p>
    <w:p w14:paraId="1863BBBE" w14:textId="77777777" w:rsidR="00831527" w:rsidRDefault="00831527" w:rsidP="00831527">
      <w:pPr>
        <w:pStyle w:val="Brdtekst3"/>
        <w:rPr>
          <w:rFonts w:asciiTheme="minorHAnsi" w:hAnsiTheme="minorHAnsi" w:cstheme="minorHAnsi"/>
          <w:sz w:val="24"/>
          <w:szCs w:val="24"/>
        </w:rPr>
      </w:pPr>
    </w:p>
    <w:p w14:paraId="45261BCD" w14:textId="77777777" w:rsidR="00831527" w:rsidRDefault="00831527" w:rsidP="00831527">
      <w:pPr>
        <w:pStyle w:val="Brdtekst3"/>
        <w:rPr>
          <w:rFonts w:asciiTheme="minorHAnsi" w:hAnsiTheme="minorHAnsi" w:cstheme="minorHAnsi"/>
          <w:sz w:val="24"/>
          <w:szCs w:val="24"/>
        </w:rPr>
      </w:pPr>
    </w:p>
    <w:p w14:paraId="62054EA7" w14:textId="77777777" w:rsidR="00831527" w:rsidRDefault="00831527" w:rsidP="00831527">
      <w:pPr>
        <w:pStyle w:val="Brdtekst3"/>
        <w:rPr>
          <w:rFonts w:asciiTheme="minorHAnsi" w:hAnsiTheme="minorHAnsi" w:cstheme="minorHAnsi"/>
          <w:sz w:val="24"/>
          <w:szCs w:val="24"/>
        </w:rPr>
      </w:pPr>
    </w:p>
    <w:p w14:paraId="00A74BF1" w14:textId="77777777" w:rsidR="00831527" w:rsidRDefault="00831527" w:rsidP="00831527">
      <w:pPr>
        <w:pStyle w:val="Brdtekst3"/>
        <w:rPr>
          <w:rFonts w:asciiTheme="minorHAnsi" w:hAnsiTheme="minorHAnsi" w:cstheme="minorHAnsi"/>
          <w:sz w:val="24"/>
          <w:szCs w:val="24"/>
        </w:rPr>
      </w:pPr>
    </w:p>
    <w:p w14:paraId="2D1905EA" w14:textId="77777777" w:rsidR="00831527" w:rsidRDefault="00831527" w:rsidP="00831527">
      <w:pPr>
        <w:pStyle w:val="Overskirft"/>
      </w:pPr>
    </w:p>
    <w:bookmarkStart w:id="0" w:name="_Toc226552221"/>
    <w:p w14:paraId="34049FAD" w14:textId="77777777" w:rsidR="00831527" w:rsidRPr="000D378B" w:rsidRDefault="00831527" w:rsidP="00831527">
      <w:pPr>
        <w:pStyle w:val="Overskirft"/>
      </w:pPr>
      <w:r w:rsidRPr="000D378B">
        <w:rPr>
          <w:noProof/>
        </w:rPr>
        <mc:AlternateContent>
          <mc:Choice Requires="wps">
            <w:drawing>
              <wp:anchor distT="0" distB="0" distL="114300" distR="114300" simplePos="0" relativeHeight="251659264" behindDoc="0" locked="0" layoutInCell="1" allowOverlap="1" wp14:anchorId="7AD0FEEE" wp14:editId="3ED0D9E3">
                <wp:simplePos x="0" y="0"/>
                <wp:positionH relativeFrom="column">
                  <wp:posOffset>369041</wp:posOffset>
                </wp:positionH>
                <wp:positionV relativeFrom="paragraph">
                  <wp:posOffset>-4282003</wp:posOffset>
                </wp:positionV>
                <wp:extent cx="4486275" cy="1945082"/>
                <wp:effectExtent l="0" t="0" r="0" b="0"/>
                <wp:wrapNone/>
                <wp:docPr id="2023669944" name="Tekstfel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945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36F4C" w14:textId="77777777" w:rsidR="00831527" w:rsidRDefault="00831527" w:rsidP="00831527">
                            <w:pPr>
                              <w:rPr>
                                <w:rFonts w:ascii="Calibri" w:hAnsi="Calibri" w:cs="Arial"/>
                              </w:rPr>
                            </w:pPr>
                            <w:r>
                              <w:rPr>
                                <w:rFonts w:ascii="Calibri" w:hAnsi="Calibri" w:cs="Arial"/>
                              </w:rPr>
                              <w:t>BILAGSFORTEGNELSE</w:t>
                            </w:r>
                          </w:p>
                          <w:p w14:paraId="10C17BB2" w14:textId="77777777" w:rsidR="00831527" w:rsidRDefault="00831527" w:rsidP="00831527">
                            <w:pPr>
                              <w:tabs>
                                <w:tab w:val="left" w:pos="854"/>
                              </w:tabs>
                              <w:rPr>
                                <w:rFonts w:ascii="Calibri" w:hAnsi="Calibri" w:cs="Arial"/>
                              </w:rPr>
                            </w:pPr>
                            <w:r>
                              <w:rPr>
                                <w:rFonts w:ascii="Calibri" w:hAnsi="Calibri" w:cs="Arial"/>
                              </w:rPr>
                              <w:t>Bilag 1</w:t>
                            </w:r>
                            <w:r>
                              <w:rPr>
                                <w:rFonts w:ascii="Calibri" w:hAnsi="Calibri" w:cs="Arial"/>
                              </w:rPr>
                              <w:tab/>
                              <w:t>Kort over det udbudte areal</w:t>
                            </w:r>
                          </w:p>
                          <w:p w14:paraId="69B32145" w14:textId="77777777" w:rsidR="00831527" w:rsidRDefault="00831527" w:rsidP="00831527">
                            <w:pPr>
                              <w:tabs>
                                <w:tab w:val="left" w:pos="854"/>
                              </w:tabs>
                              <w:rPr>
                                <w:rFonts w:ascii="Calibri" w:hAnsi="Calibri" w:cs="Arial"/>
                              </w:rPr>
                            </w:pPr>
                            <w:r>
                              <w:rPr>
                                <w:rFonts w:ascii="Calibri" w:hAnsi="Calibri" w:cs="Arial"/>
                              </w:rPr>
                              <w:t>Bilag 2</w:t>
                            </w:r>
                            <w:r>
                              <w:rPr>
                                <w:rFonts w:ascii="Calibri" w:hAnsi="Calibri" w:cs="Arial"/>
                              </w:rPr>
                              <w:tab/>
                              <w:t>Købstilbud</w:t>
                            </w:r>
                          </w:p>
                          <w:p w14:paraId="18104A75" w14:textId="77777777" w:rsidR="00831527" w:rsidRDefault="00831527" w:rsidP="00831527"/>
                          <w:p w14:paraId="44051DAE" w14:textId="77777777" w:rsidR="00831527" w:rsidRDefault="00831527" w:rsidP="00831527"/>
                          <w:p w14:paraId="13507860" w14:textId="77777777" w:rsidR="00831527" w:rsidRDefault="00831527" w:rsidP="00831527"/>
                          <w:p w14:paraId="1126BE63" w14:textId="77777777" w:rsidR="00831527" w:rsidRDefault="00831527" w:rsidP="00831527"/>
                          <w:p w14:paraId="1662A8B2" w14:textId="77777777" w:rsidR="00831527" w:rsidRDefault="00831527" w:rsidP="00831527"/>
                          <w:p w14:paraId="61EE6823" w14:textId="77777777" w:rsidR="00831527" w:rsidRDefault="00831527" w:rsidP="00831527"/>
                          <w:p w14:paraId="121DFEC1" w14:textId="77777777" w:rsidR="00831527" w:rsidRDefault="00831527" w:rsidP="00831527"/>
                          <w:p w14:paraId="23C2E524" w14:textId="77777777" w:rsidR="00831527" w:rsidRDefault="00831527" w:rsidP="00831527"/>
                          <w:p w14:paraId="06DD644F" w14:textId="77777777" w:rsidR="00831527" w:rsidRDefault="00831527" w:rsidP="00831527"/>
                          <w:p w14:paraId="765DD016" w14:textId="77777777" w:rsidR="00831527" w:rsidRDefault="00831527" w:rsidP="00831527"/>
                          <w:p w14:paraId="0804CE56" w14:textId="77777777" w:rsidR="00831527" w:rsidRDefault="00831527" w:rsidP="00831527"/>
                          <w:p w14:paraId="3B6C73E9" w14:textId="77777777" w:rsidR="00831527" w:rsidRDefault="00831527" w:rsidP="00831527"/>
                          <w:p w14:paraId="4AA7941A" w14:textId="77777777" w:rsidR="00831527" w:rsidRDefault="00831527" w:rsidP="00831527"/>
                          <w:p w14:paraId="19E976D9" w14:textId="77777777" w:rsidR="00831527" w:rsidRDefault="00831527" w:rsidP="00831527"/>
                          <w:p w14:paraId="2C812EA9" w14:textId="77777777" w:rsidR="00831527" w:rsidRDefault="00831527" w:rsidP="00831527"/>
                          <w:p w14:paraId="72E7DC56" w14:textId="77777777" w:rsidR="00831527" w:rsidRDefault="00831527" w:rsidP="00831527"/>
                          <w:p w14:paraId="43FCD25E" w14:textId="77777777" w:rsidR="00831527" w:rsidRDefault="00831527" w:rsidP="008315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0FEEE" id="_x0000_t202" coordsize="21600,21600" o:spt="202" path="m,l,21600r21600,l21600,xe">
                <v:stroke joinstyle="miter"/>
                <v:path gradientshapeok="t" o:connecttype="rect"/>
              </v:shapetype>
              <v:shape id="Tekstfelt 17" o:spid="_x0000_s1026" type="#_x0000_t202" style="position:absolute;margin-left:29.05pt;margin-top:-337.15pt;width:353.25pt;height:15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" filled="f" stroked="f">
                <v:textbox>
                  <w:txbxContent>
                    <w:p w14:paraId="3AB36F4C" w14:textId="77777777" w:rsidR="00831527" w:rsidRDefault="00831527" w:rsidP="00831527">
                      <w:pPr>
                        <w:rPr>
                          <w:rFonts w:ascii="Calibri" w:hAnsi="Calibri" w:cs="Arial"/>
                        </w:rPr>
                      </w:pPr>
                      <w:r>
                        <w:rPr>
                          <w:rFonts w:ascii="Calibri" w:hAnsi="Calibri" w:cs="Arial"/>
                        </w:rPr>
                        <w:t>BILAGSFORTEGNELSE</w:t>
                      </w:r>
                    </w:p>
                    <w:p w14:paraId="10C17BB2" w14:textId="77777777" w:rsidR="00831527" w:rsidRDefault="00831527" w:rsidP="00831527">
                      <w:pPr>
                        <w:tabs>
                          <w:tab w:val="left" w:pos="854"/>
                        </w:tabs>
                        <w:rPr>
                          <w:rFonts w:ascii="Calibri" w:hAnsi="Calibri" w:cs="Arial"/>
                        </w:rPr>
                      </w:pPr>
                      <w:r>
                        <w:rPr>
                          <w:rFonts w:ascii="Calibri" w:hAnsi="Calibri" w:cs="Arial"/>
                        </w:rPr>
                        <w:t>Bilag 1</w:t>
                      </w:r>
                      <w:r>
                        <w:rPr>
                          <w:rFonts w:ascii="Calibri" w:hAnsi="Calibri" w:cs="Arial"/>
                        </w:rPr>
                        <w:tab/>
                        <w:t>Kort over det udbudte areal</w:t>
                      </w:r>
                    </w:p>
                    <w:p w14:paraId="69B32145" w14:textId="77777777" w:rsidR="00831527" w:rsidRDefault="00831527" w:rsidP="00831527">
                      <w:pPr>
                        <w:tabs>
                          <w:tab w:val="left" w:pos="854"/>
                        </w:tabs>
                        <w:rPr>
                          <w:rFonts w:ascii="Calibri" w:hAnsi="Calibri" w:cs="Arial"/>
                        </w:rPr>
                      </w:pPr>
                      <w:r>
                        <w:rPr>
                          <w:rFonts w:ascii="Calibri" w:hAnsi="Calibri" w:cs="Arial"/>
                        </w:rPr>
                        <w:t>Bilag 2</w:t>
                      </w:r>
                      <w:r>
                        <w:rPr>
                          <w:rFonts w:ascii="Calibri" w:hAnsi="Calibri" w:cs="Arial"/>
                        </w:rPr>
                        <w:tab/>
                        <w:t>Købstilbud</w:t>
                      </w:r>
                    </w:p>
                    <w:p w14:paraId="18104A75" w14:textId="77777777" w:rsidR="00831527" w:rsidRDefault="00831527" w:rsidP="00831527"/>
                    <w:p w14:paraId="44051DAE" w14:textId="77777777" w:rsidR="00831527" w:rsidRDefault="00831527" w:rsidP="00831527"/>
                    <w:p w14:paraId="13507860" w14:textId="77777777" w:rsidR="00831527" w:rsidRDefault="00831527" w:rsidP="00831527"/>
                    <w:p w14:paraId="1126BE63" w14:textId="77777777" w:rsidR="00831527" w:rsidRDefault="00831527" w:rsidP="00831527"/>
                    <w:p w14:paraId="1662A8B2" w14:textId="77777777" w:rsidR="00831527" w:rsidRDefault="00831527" w:rsidP="00831527"/>
                    <w:p w14:paraId="61EE6823" w14:textId="77777777" w:rsidR="00831527" w:rsidRDefault="00831527" w:rsidP="00831527"/>
                    <w:p w14:paraId="121DFEC1" w14:textId="77777777" w:rsidR="00831527" w:rsidRDefault="00831527" w:rsidP="00831527"/>
                    <w:p w14:paraId="23C2E524" w14:textId="77777777" w:rsidR="00831527" w:rsidRDefault="00831527" w:rsidP="00831527"/>
                    <w:p w14:paraId="06DD644F" w14:textId="77777777" w:rsidR="00831527" w:rsidRDefault="00831527" w:rsidP="00831527"/>
                    <w:p w14:paraId="765DD016" w14:textId="77777777" w:rsidR="00831527" w:rsidRDefault="00831527" w:rsidP="00831527"/>
                    <w:p w14:paraId="0804CE56" w14:textId="77777777" w:rsidR="00831527" w:rsidRDefault="00831527" w:rsidP="00831527"/>
                    <w:p w14:paraId="3B6C73E9" w14:textId="77777777" w:rsidR="00831527" w:rsidRDefault="00831527" w:rsidP="00831527"/>
                    <w:p w14:paraId="4AA7941A" w14:textId="77777777" w:rsidR="00831527" w:rsidRDefault="00831527" w:rsidP="00831527"/>
                    <w:p w14:paraId="19E976D9" w14:textId="77777777" w:rsidR="00831527" w:rsidRDefault="00831527" w:rsidP="00831527"/>
                    <w:p w14:paraId="2C812EA9" w14:textId="77777777" w:rsidR="00831527" w:rsidRDefault="00831527" w:rsidP="00831527"/>
                    <w:p w14:paraId="72E7DC56" w14:textId="77777777" w:rsidR="00831527" w:rsidRDefault="00831527" w:rsidP="00831527"/>
                    <w:p w14:paraId="43FCD25E" w14:textId="77777777" w:rsidR="00831527" w:rsidRDefault="00831527" w:rsidP="00831527"/>
                  </w:txbxContent>
                </v:textbox>
              </v:shape>
            </w:pict>
          </mc:Fallback>
        </mc:AlternateContent>
      </w:r>
      <w:r w:rsidRPr="000D378B">
        <w:t>Vilkår for afgivelse af tilbud</w:t>
      </w:r>
      <w:bookmarkEnd w:id="0"/>
    </w:p>
    <w:p w14:paraId="306E81A2" w14:textId="77777777" w:rsidR="00831527" w:rsidRPr="004C546E" w:rsidRDefault="00831527" w:rsidP="00831527">
      <w:pPr>
        <w:pStyle w:val="Brdtekst3"/>
        <w:rPr>
          <w:rFonts w:asciiTheme="minorHAnsi" w:hAnsiTheme="minorHAnsi" w:cstheme="minorHAnsi"/>
          <w:bCs/>
          <w:sz w:val="24"/>
        </w:rPr>
      </w:pPr>
      <w:r w:rsidRPr="004C546E">
        <w:rPr>
          <w:rFonts w:asciiTheme="minorHAnsi" w:hAnsiTheme="minorHAnsi" w:cstheme="minorHAnsi"/>
          <w:bCs/>
          <w:sz w:val="24"/>
        </w:rPr>
        <w:t xml:space="preserve">Er De interesseret i at afgive tilbud, skal De indsende Deres tilbud til </w:t>
      </w:r>
      <w:r w:rsidRPr="004C546E">
        <w:rPr>
          <w:rFonts w:asciiTheme="minorHAnsi" w:hAnsiTheme="minorHAnsi" w:cstheme="minorHAnsi"/>
          <w:b/>
          <w:bCs/>
          <w:sz w:val="24"/>
        </w:rPr>
        <w:t>Herning Kommune, Direktionens Stab, Sekretariatet, lokale A1.</w:t>
      </w:r>
      <w:r>
        <w:rPr>
          <w:rFonts w:asciiTheme="minorHAnsi" w:hAnsiTheme="minorHAnsi" w:cstheme="minorHAnsi"/>
          <w:b/>
          <w:bCs/>
          <w:sz w:val="24"/>
        </w:rPr>
        <w:t>2</w:t>
      </w:r>
      <w:r w:rsidRPr="004C546E">
        <w:rPr>
          <w:rFonts w:asciiTheme="minorHAnsi" w:hAnsiTheme="minorHAnsi" w:cstheme="minorHAnsi"/>
          <w:b/>
          <w:bCs/>
          <w:sz w:val="24"/>
        </w:rPr>
        <w:t>6, Rådhuset, Torvet, 7400 Herning.</w:t>
      </w:r>
    </w:p>
    <w:p w14:paraId="1A6FF484" w14:textId="68263421" w:rsidR="00831527" w:rsidRPr="004C546E" w:rsidRDefault="00831527" w:rsidP="00831527">
      <w:pPr>
        <w:pStyle w:val="Brdtekst3"/>
        <w:rPr>
          <w:rFonts w:asciiTheme="minorHAnsi" w:hAnsiTheme="minorHAnsi" w:cstheme="minorHAnsi"/>
          <w:b/>
          <w:sz w:val="24"/>
        </w:rPr>
      </w:pPr>
      <w:r w:rsidRPr="004C546E">
        <w:rPr>
          <w:rFonts w:asciiTheme="minorHAnsi" w:hAnsiTheme="minorHAnsi" w:cstheme="minorHAnsi"/>
          <w:sz w:val="24"/>
        </w:rPr>
        <w:t xml:space="preserve">Tilbuddet skal være Herning Kommune i hænde </w:t>
      </w:r>
      <w:r w:rsidRPr="004C546E">
        <w:rPr>
          <w:rFonts w:asciiTheme="minorHAnsi" w:hAnsiTheme="minorHAnsi" w:cstheme="minorHAnsi"/>
          <w:b/>
          <w:sz w:val="24"/>
        </w:rPr>
        <w:t xml:space="preserve">senest den </w:t>
      </w:r>
      <w:r w:rsidR="00F13F8B">
        <w:rPr>
          <w:rFonts w:asciiTheme="minorHAnsi" w:hAnsiTheme="minorHAnsi" w:cstheme="minorHAnsi"/>
          <w:b/>
          <w:sz w:val="24"/>
        </w:rPr>
        <w:t>4</w:t>
      </w:r>
      <w:r w:rsidRPr="004C546E">
        <w:rPr>
          <w:rFonts w:asciiTheme="minorHAnsi" w:hAnsiTheme="minorHAnsi" w:cstheme="minorHAnsi"/>
          <w:b/>
          <w:sz w:val="24"/>
        </w:rPr>
        <w:t xml:space="preserve">. </w:t>
      </w:r>
      <w:proofErr w:type="gramStart"/>
      <w:r w:rsidR="00F13F8B">
        <w:rPr>
          <w:rFonts w:asciiTheme="minorHAnsi" w:hAnsiTheme="minorHAnsi" w:cstheme="minorHAnsi"/>
          <w:b/>
          <w:sz w:val="24"/>
        </w:rPr>
        <w:t>juni</w:t>
      </w:r>
      <w:r w:rsidR="00C23FAF">
        <w:rPr>
          <w:rFonts w:asciiTheme="minorHAnsi" w:hAnsiTheme="minorHAnsi" w:cstheme="minorHAnsi"/>
          <w:b/>
          <w:sz w:val="24"/>
        </w:rPr>
        <w:t xml:space="preserve"> </w:t>
      </w:r>
      <w:r>
        <w:rPr>
          <w:rFonts w:asciiTheme="minorHAnsi" w:hAnsiTheme="minorHAnsi" w:cstheme="minorHAnsi"/>
          <w:b/>
          <w:sz w:val="24"/>
        </w:rPr>
        <w:t xml:space="preserve"> </w:t>
      </w:r>
      <w:r w:rsidRPr="004C546E">
        <w:rPr>
          <w:rFonts w:asciiTheme="minorHAnsi" w:hAnsiTheme="minorHAnsi" w:cstheme="minorHAnsi"/>
          <w:b/>
          <w:sz w:val="24"/>
        </w:rPr>
        <w:t>20</w:t>
      </w:r>
      <w:r>
        <w:rPr>
          <w:rFonts w:asciiTheme="minorHAnsi" w:hAnsiTheme="minorHAnsi" w:cstheme="minorHAnsi"/>
          <w:b/>
          <w:sz w:val="24"/>
        </w:rPr>
        <w:t>2</w:t>
      </w:r>
      <w:r w:rsidR="00C23FAF">
        <w:rPr>
          <w:rFonts w:asciiTheme="minorHAnsi" w:hAnsiTheme="minorHAnsi" w:cstheme="minorHAnsi"/>
          <w:b/>
          <w:sz w:val="24"/>
        </w:rPr>
        <w:t>6</w:t>
      </w:r>
      <w:proofErr w:type="gramEnd"/>
      <w:r w:rsidRPr="004C546E">
        <w:rPr>
          <w:rFonts w:asciiTheme="minorHAnsi" w:hAnsiTheme="minorHAnsi" w:cstheme="minorHAnsi"/>
          <w:b/>
          <w:sz w:val="24"/>
        </w:rPr>
        <w:t>, kl. 12.00.</w:t>
      </w:r>
    </w:p>
    <w:p w14:paraId="540420D0" w14:textId="77777777" w:rsidR="00831527" w:rsidRPr="004C546E" w:rsidRDefault="00831527" w:rsidP="00831527">
      <w:pPr>
        <w:pStyle w:val="Brdtekst3"/>
        <w:rPr>
          <w:rFonts w:asciiTheme="minorHAnsi" w:hAnsiTheme="minorHAnsi" w:cstheme="minorHAnsi"/>
          <w:sz w:val="24"/>
        </w:rPr>
      </w:pPr>
    </w:p>
    <w:p w14:paraId="3D6BBE3E" w14:textId="77777777" w:rsidR="00831527" w:rsidRDefault="00831527" w:rsidP="00831527">
      <w:pPr>
        <w:pStyle w:val="Brdtekst3"/>
        <w:rPr>
          <w:rFonts w:asciiTheme="minorHAnsi" w:hAnsiTheme="minorHAnsi" w:cstheme="minorHAnsi"/>
          <w:sz w:val="24"/>
        </w:rPr>
      </w:pPr>
      <w:r w:rsidRPr="004C546E">
        <w:rPr>
          <w:rFonts w:asciiTheme="minorHAnsi" w:hAnsiTheme="minorHAnsi" w:cstheme="minorHAnsi"/>
          <w:sz w:val="24"/>
        </w:rPr>
        <w:t>Kun tilbud, der er afgivet på den udleverede købstilbudsformular, kommer i betragtning.</w:t>
      </w:r>
    </w:p>
    <w:p w14:paraId="696E1741" w14:textId="77777777" w:rsidR="00831527" w:rsidRPr="004C546E" w:rsidRDefault="00831527" w:rsidP="00831527">
      <w:pPr>
        <w:pStyle w:val="Brdtekst3"/>
        <w:rPr>
          <w:rFonts w:asciiTheme="minorHAnsi" w:hAnsiTheme="minorHAnsi" w:cstheme="minorHAnsi"/>
          <w:sz w:val="24"/>
        </w:rPr>
      </w:pPr>
    </w:p>
    <w:p w14:paraId="3F7F046F" w14:textId="77777777" w:rsidR="00831527" w:rsidRDefault="00831527" w:rsidP="00831527">
      <w:pPr>
        <w:pStyle w:val="Brdtekst3"/>
        <w:rPr>
          <w:rFonts w:asciiTheme="minorHAnsi" w:hAnsiTheme="minorHAnsi" w:cstheme="minorHAnsi"/>
          <w:sz w:val="24"/>
        </w:rPr>
      </w:pPr>
      <w:r w:rsidRPr="004C546E">
        <w:rPr>
          <w:rFonts w:asciiTheme="minorHAnsi" w:hAnsiTheme="minorHAnsi" w:cstheme="minorHAnsi"/>
          <w:sz w:val="24"/>
        </w:rPr>
        <w:t>Indkomne tilbud er fortrolige</w:t>
      </w:r>
      <w:r>
        <w:rPr>
          <w:rFonts w:asciiTheme="minorHAnsi" w:hAnsiTheme="minorHAnsi" w:cstheme="minorHAnsi"/>
          <w:sz w:val="24"/>
        </w:rPr>
        <w:t>,</w:t>
      </w:r>
      <w:r w:rsidRPr="004C546E">
        <w:rPr>
          <w:rFonts w:asciiTheme="minorHAnsi" w:hAnsiTheme="minorHAnsi" w:cstheme="minorHAnsi"/>
          <w:sz w:val="24"/>
        </w:rPr>
        <w:t xml:space="preserve"> indtil salg har fundet sted.</w:t>
      </w:r>
    </w:p>
    <w:p w14:paraId="06D9FEC7" w14:textId="77777777" w:rsidR="00831527" w:rsidRDefault="00831527" w:rsidP="00831527">
      <w:pPr>
        <w:pStyle w:val="Brdtekst3"/>
        <w:rPr>
          <w:rFonts w:asciiTheme="minorHAnsi" w:hAnsiTheme="minorHAnsi" w:cstheme="minorHAnsi"/>
          <w:sz w:val="24"/>
        </w:rPr>
      </w:pPr>
    </w:p>
    <w:p w14:paraId="740FD3B5" w14:textId="77777777" w:rsidR="00831527" w:rsidRDefault="00831527" w:rsidP="00831527">
      <w:pPr>
        <w:pStyle w:val="Brdtekst3"/>
        <w:rPr>
          <w:rFonts w:asciiTheme="minorHAnsi" w:hAnsiTheme="minorHAnsi" w:cstheme="minorHAnsi"/>
          <w:sz w:val="24"/>
        </w:rPr>
      </w:pPr>
      <w:r>
        <w:rPr>
          <w:rFonts w:asciiTheme="minorHAnsi" w:hAnsiTheme="minorHAnsi" w:cstheme="minorHAnsi"/>
          <w:sz w:val="24"/>
        </w:rPr>
        <w:t>Er tilbudsgiver et firma, skal dokumentation for tegningsrettigheder medsendes.</w:t>
      </w:r>
    </w:p>
    <w:p w14:paraId="1E39C888" w14:textId="77777777" w:rsidR="00831527" w:rsidRDefault="00831527" w:rsidP="00831527">
      <w:pPr>
        <w:pStyle w:val="Brdtekst3"/>
        <w:rPr>
          <w:rFonts w:asciiTheme="minorHAnsi" w:hAnsiTheme="minorHAnsi" w:cstheme="minorHAnsi"/>
          <w:sz w:val="24"/>
        </w:rPr>
      </w:pPr>
    </w:p>
    <w:p w14:paraId="29CED3F6" w14:textId="77777777" w:rsidR="00831527" w:rsidRDefault="00831527" w:rsidP="00831527">
      <w:pPr>
        <w:pStyle w:val="Brdtekst3"/>
        <w:rPr>
          <w:rFonts w:asciiTheme="minorHAnsi" w:hAnsiTheme="minorHAnsi" w:cstheme="minorHAnsi"/>
          <w:sz w:val="24"/>
        </w:rPr>
      </w:pPr>
      <w:r>
        <w:rPr>
          <w:rFonts w:asciiTheme="minorHAnsi" w:hAnsiTheme="minorHAnsi" w:cstheme="minorHAnsi"/>
          <w:sz w:val="24"/>
        </w:rPr>
        <w:t xml:space="preserve">                                                ---------------0---------------</w:t>
      </w:r>
    </w:p>
    <w:p w14:paraId="7EA653F0" w14:textId="77777777" w:rsidR="00831527" w:rsidRDefault="00831527" w:rsidP="00831527">
      <w:pPr>
        <w:pStyle w:val="Brdtekst3"/>
        <w:rPr>
          <w:rFonts w:asciiTheme="minorHAnsi" w:hAnsiTheme="minorHAnsi" w:cstheme="minorHAnsi"/>
          <w:sz w:val="24"/>
        </w:rPr>
      </w:pPr>
    </w:p>
    <w:p w14:paraId="4DEF1AA5" w14:textId="77777777" w:rsidR="00831527" w:rsidRPr="00DF4B62" w:rsidRDefault="00831527" w:rsidP="00831527">
      <w:pPr>
        <w:pStyle w:val="Brdtekst3"/>
        <w:rPr>
          <w:rFonts w:asciiTheme="minorHAnsi" w:hAnsiTheme="minorHAnsi" w:cstheme="minorHAnsi"/>
          <w:sz w:val="32"/>
          <w:szCs w:val="32"/>
        </w:rPr>
      </w:pPr>
    </w:p>
    <w:p w14:paraId="68DDFA8A" w14:textId="0CC41E4F" w:rsidR="00831527" w:rsidRPr="00DF4B62" w:rsidRDefault="00DF4B62" w:rsidP="00DF4B62">
      <w:pPr>
        <w:pStyle w:val="Brdtekst3"/>
        <w:numPr>
          <w:ilvl w:val="0"/>
          <w:numId w:val="3"/>
        </w:numPr>
        <w:rPr>
          <w:rFonts w:asciiTheme="minorHAnsi" w:hAnsiTheme="minorHAnsi" w:cstheme="minorHAnsi"/>
          <w:sz w:val="32"/>
          <w:szCs w:val="32"/>
        </w:rPr>
      </w:pPr>
      <w:r w:rsidRPr="00DF4B62">
        <w:rPr>
          <w:rFonts w:asciiTheme="minorHAnsi" w:hAnsiTheme="minorHAnsi" w:cstheme="minorHAnsi"/>
          <w:sz w:val="32"/>
          <w:szCs w:val="32"/>
        </w:rPr>
        <w:t>Arealet</w:t>
      </w:r>
    </w:p>
    <w:p w14:paraId="35693F6B" w14:textId="1F6610C4" w:rsidR="00DF4B62" w:rsidRDefault="00DF4B62" w:rsidP="00DF4B62">
      <w:pPr>
        <w:pStyle w:val="Brdtekst3"/>
        <w:rPr>
          <w:rFonts w:asciiTheme="minorHAnsi" w:hAnsiTheme="minorHAnsi" w:cstheme="minorHAnsi"/>
          <w:sz w:val="24"/>
        </w:rPr>
      </w:pPr>
      <w:r>
        <w:rPr>
          <w:rFonts w:asciiTheme="minorHAnsi" w:hAnsiTheme="minorHAnsi" w:cstheme="minorHAnsi"/>
          <w:sz w:val="24"/>
        </w:rPr>
        <w:t xml:space="preserve">Herning Kommune udbyder hermed </w:t>
      </w:r>
      <w:bookmarkStart w:id="1" w:name="_Hlk226460631"/>
      <w:proofErr w:type="gramStart"/>
      <w:r>
        <w:rPr>
          <w:rFonts w:asciiTheme="minorHAnsi" w:hAnsiTheme="minorHAnsi" w:cstheme="minorHAnsi"/>
          <w:sz w:val="24"/>
        </w:rPr>
        <w:t>matr. nr.</w:t>
      </w:r>
      <w:proofErr w:type="gramEnd"/>
      <w:r>
        <w:rPr>
          <w:rFonts w:asciiTheme="minorHAnsi" w:hAnsiTheme="minorHAnsi" w:cstheme="minorHAnsi"/>
          <w:sz w:val="24"/>
        </w:rPr>
        <w:t xml:space="preserve"> 43e, Nørrelandet, Sdr. Felding og matr. 58 Sønderlandet, Sdr. Felding </w:t>
      </w:r>
      <w:bookmarkEnd w:id="1"/>
      <w:r>
        <w:rPr>
          <w:rFonts w:asciiTheme="minorHAnsi" w:hAnsiTheme="minorHAnsi" w:cstheme="minorHAnsi"/>
          <w:sz w:val="24"/>
        </w:rPr>
        <w:t xml:space="preserve">på i alt 0,6 </w:t>
      </w:r>
      <w:proofErr w:type="gramStart"/>
      <w:r>
        <w:rPr>
          <w:rFonts w:asciiTheme="minorHAnsi" w:hAnsiTheme="minorHAnsi" w:cstheme="minorHAnsi"/>
          <w:sz w:val="24"/>
        </w:rPr>
        <w:t>hektar  på</w:t>
      </w:r>
      <w:proofErr w:type="gramEnd"/>
      <w:r>
        <w:rPr>
          <w:rFonts w:asciiTheme="minorHAnsi" w:hAnsiTheme="minorHAnsi" w:cstheme="minorHAnsi"/>
          <w:sz w:val="24"/>
        </w:rPr>
        <w:t xml:space="preserve"> de vilkår, der følger af nedenstående udbudsmateriale. </w:t>
      </w:r>
    </w:p>
    <w:p w14:paraId="26E16EBB" w14:textId="77777777" w:rsidR="00831527" w:rsidRDefault="00831527" w:rsidP="00831527">
      <w:pPr>
        <w:rPr>
          <w:rFonts w:asciiTheme="minorHAnsi" w:hAnsiTheme="minorHAnsi" w:cstheme="minorHAnsi"/>
          <w:sz w:val="24"/>
          <w:szCs w:val="16"/>
        </w:rPr>
      </w:pPr>
      <w:r>
        <w:rPr>
          <w:rFonts w:asciiTheme="minorHAnsi" w:hAnsiTheme="minorHAnsi" w:cstheme="minorHAnsi"/>
          <w:sz w:val="24"/>
        </w:rPr>
        <w:br w:type="page"/>
      </w:r>
    </w:p>
    <w:p w14:paraId="205A33F6" w14:textId="389D0235" w:rsidR="00DF4B62" w:rsidRDefault="00831527" w:rsidP="00DF4B62">
      <w:pPr>
        <w:pStyle w:val="Overskirft"/>
        <w:numPr>
          <w:ilvl w:val="0"/>
          <w:numId w:val="3"/>
        </w:numPr>
      </w:pPr>
      <w:bookmarkStart w:id="2" w:name="_Toc226552222"/>
      <w:r>
        <w:lastRenderedPageBreak/>
        <w:t>Pris</w:t>
      </w:r>
      <w:r w:rsidRPr="00021058">
        <w:t xml:space="preserve"> mv.</w:t>
      </w:r>
      <w:bookmarkEnd w:id="2"/>
      <w:r w:rsidRPr="00021058">
        <w:t xml:space="preserve"> </w:t>
      </w:r>
    </w:p>
    <w:p w14:paraId="4AB3B9E9" w14:textId="7379CFA8" w:rsidR="00DF4B62" w:rsidRPr="0070169E" w:rsidRDefault="00DF4B62" w:rsidP="0070169E">
      <w:pPr>
        <w:rPr>
          <w:sz w:val="24"/>
        </w:rPr>
      </w:pPr>
      <w:r w:rsidRPr="0070169E">
        <w:rPr>
          <w:sz w:val="24"/>
        </w:rPr>
        <w:t xml:space="preserve">Arealet udbydes til salg for en pris på 1. kr. </w:t>
      </w:r>
    </w:p>
    <w:p w14:paraId="40BAA767" w14:textId="77777777" w:rsidR="00831527" w:rsidRPr="000D378B" w:rsidRDefault="00831527" w:rsidP="00831527">
      <w:pPr>
        <w:pStyle w:val="Overskirft"/>
      </w:pPr>
      <w:bookmarkStart w:id="3" w:name="_Toc261857686"/>
      <w:bookmarkStart w:id="4" w:name="_Toc525124399"/>
      <w:bookmarkStart w:id="5" w:name="_Toc226552223"/>
      <w:r w:rsidRPr="000D378B">
        <w:t>3. Byggemodning mv.</w:t>
      </w:r>
      <w:bookmarkEnd w:id="3"/>
      <w:bookmarkEnd w:id="4"/>
      <w:bookmarkEnd w:id="5"/>
      <w:r w:rsidRPr="000D378B">
        <w:t xml:space="preserve"> </w:t>
      </w:r>
    </w:p>
    <w:p w14:paraId="53B4E20C" w14:textId="77777777" w:rsidR="00831527" w:rsidRPr="00136ABE" w:rsidRDefault="00831527" w:rsidP="00831527">
      <w:pPr>
        <w:pStyle w:val="Brdtekst3"/>
        <w:spacing w:line="276" w:lineRule="auto"/>
        <w:rPr>
          <w:rFonts w:asciiTheme="minorHAnsi" w:hAnsiTheme="minorHAnsi" w:cstheme="minorHAnsi"/>
          <w:sz w:val="24"/>
          <w:szCs w:val="24"/>
        </w:rPr>
      </w:pPr>
      <w:r w:rsidRPr="00136ABE">
        <w:rPr>
          <w:rFonts w:asciiTheme="minorHAnsi" w:hAnsiTheme="minorHAnsi" w:cstheme="minorHAnsi"/>
          <w:sz w:val="24"/>
          <w:szCs w:val="24"/>
        </w:rPr>
        <w:t xml:space="preserve">Sælger foranlediger </w:t>
      </w:r>
      <w:r>
        <w:rPr>
          <w:rFonts w:asciiTheme="minorHAnsi" w:hAnsiTheme="minorHAnsi" w:cstheme="minorHAnsi"/>
          <w:sz w:val="24"/>
          <w:szCs w:val="24"/>
        </w:rPr>
        <w:t xml:space="preserve">arealet </w:t>
      </w:r>
      <w:r w:rsidRPr="00136ABE">
        <w:rPr>
          <w:rFonts w:asciiTheme="minorHAnsi" w:hAnsiTheme="minorHAnsi" w:cstheme="minorHAnsi"/>
          <w:sz w:val="24"/>
          <w:szCs w:val="24"/>
        </w:rPr>
        <w:t>markeret med skelpæle i forbindelse med overtagelsen.</w:t>
      </w:r>
    </w:p>
    <w:p w14:paraId="5D50D913" w14:textId="77777777" w:rsidR="00831527" w:rsidRPr="00136ABE" w:rsidRDefault="00831527" w:rsidP="00831527">
      <w:pPr>
        <w:pStyle w:val="Brdtekst3"/>
        <w:spacing w:line="276" w:lineRule="auto"/>
        <w:rPr>
          <w:rFonts w:asciiTheme="minorHAnsi" w:hAnsiTheme="minorHAnsi" w:cstheme="minorHAnsi"/>
          <w:sz w:val="24"/>
          <w:szCs w:val="24"/>
        </w:rPr>
      </w:pPr>
      <w:r w:rsidRPr="00136ABE">
        <w:rPr>
          <w:rFonts w:asciiTheme="minorHAnsi" w:hAnsiTheme="minorHAnsi" w:cstheme="minorHAnsi"/>
          <w:sz w:val="24"/>
          <w:szCs w:val="24"/>
        </w:rPr>
        <w:t xml:space="preserve">Køber overtager arealet som det er og forefindes med de på grunden værende faste indretninger, træer, beplantninger, </w:t>
      </w:r>
      <w:r>
        <w:rPr>
          <w:rFonts w:asciiTheme="minorHAnsi" w:hAnsiTheme="minorHAnsi" w:cstheme="minorHAnsi"/>
          <w:sz w:val="24"/>
          <w:szCs w:val="24"/>
        </w:rPr>
        <w:t xml:space="preserve">ledninger, </w:t>
      </w:r>
      <w:r w:rsidRPr="00136ABE">
        <w:rPr>
          <w:rFonts w:asciiTheme="minorHAnsi" w:hAnsiTheme="minorHAnsi" w:cstheme="minorHAnsi"/>
          <w:sz w:val="24"/>
          <w:szCs w:val="24"/>
        </w:rPr>
        <w:t xml:space="preserve">evt. dræn eller grøfter mm. </w:t>
      </w:r>
      <w:r>
        <w:rPr>
          <w:rFonts w:asciiTheme="minorHAnsi" w:hAnsiTheme="minorHAnsi" w:cstheme="minorHAnsi"/>
          <w:sz w:val="24"/>
          <w:szCs w:val="24"/>
        </w:rPr>
        <w:t>Arealet</w:t>
      </w:r>
      <w:r w:rsidRPr="00136ABE">
        <w:rPr>
          <w:rFonts w:asciiTheme="minorHAnsi" w:hAnsiTheme="minorHAnsi" w:cstheme="minorHAnsi"/>
          <w:sz w:val="24"/>
          <w:szCs w:val="24"/>
        </w:rPr>
        <w:t xml:space="preserve"> overtages således som de</w:t>
      </w:r>
      <w:r>
        <w:rPr>
          <w:rFonts w:asciiTheme="minorHAnsi" w:hAnsiTheme="minorHAnsi" w:cstheme="minorHAnsi"/>
          <w:sz w:val="24"/>
          <w:szCs w:val="24"/>
        </w:rPr>
        <w:t>t</w:t>
      </w:r>
      <w:r w:rsidRPr="00136ABE">
        <w:rPr>
          <w:rFonts w:asciiTheme="minorHAnsi" w:hAnsiTheme="minorHAnsi" w:cstheme="minorHAnsi"/>
          <w:sz w:val="24"/>
          <w:szCs w:val="24"/>
        </w:rPr>
        <w:t xml:space="preserve"> er og forefindes.</w:t>
      </w:r>
    </w:p>
    <w:p w14:paraId="512B4A5B" w14:textId="77777777" w:rsidR="00831527" w:rsidRPr="000A0214" w:rsidRDefault="00831527" w:rsidP="00831527">
      <w:pPr>
        <w:pStyle w:val="Brdtekst3"/>
        <w:spacing w:line="276" w:lineRule="auto"/>
        <w:rPr>
          <w:rFonts w:asciiTheme="minorHAnsi" w:hAnsiTheme="minorHAnsi" w:cstheme="minorHAnsi"/>
          <w:sz w:val="24"/>
          <w:szCs w:val="24"/>
        </w:rPr>
      </w:pPr>
      <w:r w:rsidRPr="000A0214">
        <w:rPr>
          <w:rFonts w:asciiTheme="minorHAnsi" w:hAnsiTheme="minorHAnsi" w:cstheme="minorHAnsi"/>
          <w:sz w:val="24"/>
          <w:szCs w:val="24"/>
        </w:rPr>
        <w:t>Overskudsjord uden indhold af bygningsaffald og lignende vil som udgangspunkt blive betragtet som rent, og må anvendes frit. Dog gælder det generelle krav ved konstatering af en uventet forurening i forbindelse med bygge- og anlægsarbejde at grundejeren eller entreprenøren skal standse arbejdet og kontakte kommunen.</w:t>
      </w:r>
    </w:p>
    <w:p w14:paraId="04D052EA" w14:textId="77777777" w:rsidR="00831527" w:rsidRPr="00A62241" w:rsidRDefault="00831527" w:rsidP="00831527">
      <w:pPr>
        <w:pStyle w:val="Overskirft"/>
      </w:pPr>
      <w:bookmarkStart w:id="6" w:name="_Toc261857687"/>
      <w:bookmarkStart w:id="7" w:name="_Toc525124401"/>
      <w:bookmarkStart w:id="8" w:name="_Toc226552224"/>
      <w:r w:rsidRPr="00A62241">
        <w:t>4. Overtagelsestidspunkt</w:t>
      </w:r>
      <w:bookmarkEnd w:id="6"/>
      <w:bookmarkEnd w:id="7"/>
      <w:bookmarkEnd w:id="8"/>
    </w:p>
    <w:p w14:paraId="470983EB" w14:textId="58104D25" w:rsidR="00831527"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 xml:space="preserve">Overtagelsesdag </w:t>
      </w:r>
      <w:r>
        <w:rPr>
          <w:rFonts w:asciiTheme="minorHAnsi" w:hAnsiTheme="minorHAnsi" w:cstheme="minorHAnsi"/>
          <w:sz w:val="24"/>
          <w:szCs w:val="24"/>
        </w:rPr>
        <w:t>fastsættes til den 1.  eller den 15. umiddelbart efter godkendelse af salget medmindre andet aftales mellem parterne.</w:t>
      </w:r>
      <w:r w:rsidRPr="00021058">
        <w:rPr>
          <w:rFonts w:asciiTheme="minorHAnsi" w:hAnsiTheme="minorHAnsi" w:cstheme="minorHAnsi"/>
          <w:sz w:val="24"/>
          <w:szCs w:val="24"/>
        </w:rPr>
        <w:t xml:space="preserve"> Fra overtagelsesdagen at regne henligger ejendommen for købers regning og risiko i enhver henseende.</w:t>
      </w:r>
    </w:p>
    <w:p w14:paraId="5316AEF4" w14:textId="77777777" w:rsidR="00831527" w:rsidRPr="00021058" w:rsidRDefault="00831527" w:rsidP="00831527">
      <w:pPr>
        <w:pStyle w:val="Overskirft"/>
      </w:pPr>
      <w:bookmarkStart w:id="9" w:name="_Toc261857688"/>
      <w:bookmarkStart w:id="10" w:name="_Toc525124402"/>
      <w:bookmarkStart w:id="11" w:name="_Toc226552225"/>
      <w:r>
        <w:t>5</w:t>
      </w:r>
      <w:r w:rsidRPr="00021058">
        <w:t>. Købesummen og dens betaling</w:t>
      </w:r>
      <w:bookmarkEnd w:id="9"/>
      <w:bookmarkEnd w:id="10"/>
      <w:bookmarkEnd w:id="11"/>
    </w:p>
    <w:p w14:paraId="2842A5A7" w14:textId="77777777" w:rsidR="00831527" w:rsidRPr="00021058" w:rsidRDefault="00831527" w:rsidP="00831527">
      <w:pPr>
        <w:pStyle w:val="Brdtekst3"/>
        <w:rPr>
          <w:rFonts w:asciiTheme="minorHAnsi" w:hAnsiTheme="minorHAnsi" w:cstheme="minorHAnsi"/>
          <w:sz w:val="24"/>
          <w:szCs w:val="24"/>
        </w:rPr>
      </w:pPr>
      <w:r w:rsidRPr="00021058">
        <w:rPr>
          <w:rFonts w:asciiTheme="minorHAnsi" w:hAnsiTheme="minorHAnsi" w:cstheme="minorHAnsi"/>
          <w:sz w:val="24"/>
          <w:szCs w:val="24"/>
        </w:rPr>
        <w:t xml:space="preserve">Den samlede købesum angives ekskl. moms på tilbudsblanketten. Købesummen kan betales </w:t>
      </w:r>
      <w:r w:rsidRPr="00021058">
        <w:rPr>
          <w:rFonts w:asciiTheme="minorHAnsi" w:hAnsiTheme="minorHAnsi" w:cstheme="minorHAnsi"/>
          <w:sz w:val="24"/>
          <w:szCs w:val="24"/>
          <w:u w:val="single"/>
        </w:rPr>
        <w:t>enten</w:t>
      </w:r>
      <w:r w:rsidRPr="00021058">
        <w:rPr>
          <w:rFonts w:asciiTheme="minorHAnsi" w:hAnsiTheme="minorHAnsi" w:cstheme="minorHAnsi"/>
          <w:sz w:val="24"/>
          <w:szCs w:val="24"/>
        </w:rPr>
        <w:t xml:space="preserve"> </w:t>
      </w:r>
    </w:p>
    <w:p w14:paraId="1FD9B76F" w14:textId="77777777" w:rsidR="00831527" w:rsidRPr="00021058" w:rsidRDefault="00831527" w:rsidP="00831527">
      <w:pPr>
        <w:pStyle w:val="Brdtekst3"/>
        <w:numPr>
          <w:ilvl w:val="0"/>
          <w:numId w:val="2"/>
        </w:numPr>
        <w:ind w:left="0"/>
        <w:rPr>
          <w:rFonts w:asciiTheme="minorHAnsi" w:hAnsiTheme="minorHAnsi" w:cstheme="minorHAnsi"/>
          <w:sz w:val="24"/>
          <w:szCs w:val="24"/>
        </w:rPr>
      </w:pPr>
      <w:r w:rsidRPr="00021058">
        <w:rPr>
          <w:rFonts w:asciiTheme="minorHAnsi" w:hAnsiTheme="minorHAnsi" w:cstheme="minorHAnsi"/>
          <w:sz w:val="24"/>
          <w:szCs w:val="24"/>
        </w:rPr>
        <w:t xml:space="preserve">kontant </w:t>
      </w:r>
      <w:r w:rsidRPr="00021058">
        <w:rPr>
          <w:rFonts w:asciiTheme="minorHAnsi" w:hAnsiTheme="minorHAnsi" w:cstheme="minorHAnsi"/>
          <w:sz w:val="24"/>
          <w:szCs w:val="24"/>
          <w:u w:val="single"/>
        </w:rPr>
        <w:t>eller</w:t>
      </w:r>
      <w:r w:rsidRPr="00021058">
        <w:rPr>
          <w:rFonts w:asciiTheme="minorHAnsi" w:hAnsiTheme="minorHAnsi" w:cstheme="minorHAnsi"/>
          <w:sz w:val="24"/>
          <w:szCs w:val="24"/>
        </w:rPr>
        <w:t xml:space="preserve"> </w:t>
      </w:r>
    </w:p>
    <w:p w14:paraId="7E5EE6E6" w14:textId="77777777" w:rsidR="00831527" w:rsidRPr="00021058" w:rsidRDefault="00831527" w:rsidP="00831527">
      <w:pPr>
        <w:pStyle w:val="Brdtekst3"/>
        <w:numPr>
          <w:ilvl w:val="0"/>
          <w:numId w:val="2"/>
        </w:numPr>
        <w:ind w:left="0"/>
        <w:rPr>
          <w:rFonts w:asciiTheme="minorHAnsi" w:hAnsiTheme="minorHAnsi" w:cstheme="minorHAnsi"/>
          <w:sz w:val="24"/>
          <w:szCs w:val="24"/>
        </w:rPr>
      </w:pPr>
      <w:r w:rsidRPr="00021058">
        <w:rPr>
          <w:rFonts w:asciiTheme="minorHAnsi" w:hAnsiTheme="minorHAnsi" w:cstheme="minorHAnsi"/>
          <w:sz w:val="24"/>
          <w:szCs w:val="24"/>
        </w:rPr>
        <w:t xml:space="preserve">betales med en kontant udbetaling - i forbindelse med overtagelsen på 20 % af købesummen. </w:t>
      </w:r>
      <w:r w:rsidRPr="00021058">
        <w:rPr>
          <w:rFonts w:asciiTheme="minorHAnsi" w:hAnsiTheme="minorHAnsi" w:cstheme="minorHAnsi"/>
          <w:b/>
          <w:sz w:val="24"/>
          <w:szCs w:val="24"/>
        </w:rPr>
        <w:t xml:space="preserve">Restbeløbet på 80 % forrentes fra overtagelsesdagen, og indtil betalingen </w:t>
      </w:r>
      <w:proofErr w:type="gramStart"/>
      <w:r w:rsidRPr="00021058">
        <w:rPr>
          <w:rFonts w:asciiTheme="minorHAnsi" w:hAnsiTheme="minorHAnsi" w:cstheme="minorHAnsi"/>
          <w:b/>
          <w:sz w:val="24"/>
          <w:szCs w:val="24"/>
        </w:rPr>
        <w:t>erlægges</w:t>
      </w:r>
      <w:proofErr w:type="gramEnd"/>
      <w:r w:rsidRPr="00021058">
        <w:rPr>
          <w:rFonts w:asciiTheme="minorHAnsi" w:hAnsiTheme="minorHAnsi" w:cstheme="minorHAnsi"/>
          <w:b/>
          <w:sz w:val="24"/>
          <w:szCs w:val="24"/>
        </w:rPr>
        <w:t>, med en rente svarende til 7 % over den af Nationalbankens til enhver tid gældende diskonto.</w:t>
      </w:r>
      <w:r w:rsidRPr="00021058">
        <w:rPr>
          <w:rFonts w:asciiTheme="minorHAnsi" w:hAnsiTheme="minorHAnsi" w:cstheme="minorHAnsi"/>
          <w:sz w:val="24"/>
          <w:szCs w:val="24"/>
        </w:rPr>
        <w:t xml:space="preserve"> Restkøbesummen berigtiges kontant mod endeligt skøde, når udstyknings-approbationen foreligger.</w:t>
      </w:r>
    </w:p>
    <w:p w14:paraId="19CD13FF" w14:textId="77777777" w:rsidR="00831527" w:rsidRPr="00021058" w:rsidRDefault="00831527" w:rsidP="00831527">
      <w:pPr>
        <w:pStyle w:val="Brdtekst3"/>
        <w:rPr>
          <w:rFonts w:asciiTheme="minorHAnsi" w:hAnsiTheme="minorHAnsi" w:cstheme="minorHAnsi"/>
          <w:sz w:val="24"/>
          <w:szCs w:val="24"/>
        </w:rPr>
      </w:pPr>
      <w:r w:rsidRPr="00021058">
        <w:rPr>
          <w:rFonts w:asciiTheme="minorHAnsi" w:hAnsiTheme="minorHAnsi" w:cstheme="minorHAnsi"/>
          <w:sz w:val="24"/>
          <w:szCs w:val="24"/>
        </w:rPr>
        <w:t>Købesummen reguleres efter endelig opmåling af parcellen.</w:t>
      </w:r>
    </w:p>
    <w:p w14:paraId="6B84DCA6" w14:textId="77777777" w:rsidR="00831527" w:rsidRDefault="00831527" w:rsidP="00831527">
      <w:pPr>
        <w:pStyle w:val="Brdtekst3"/>
        <w:rPr>
          <w:rFonts w:asciiTheme="minorHAnsi" w:hAnsiTheme="minorHAnsi" w:cstheme="minorHAnsi"/>
          <w:sz w:val="24"/>
          <w:szCs w:val="24"/>
        </w:rPr>
      </w:pPr>
    </w:p>
    <w:p w14:paraId="6311C34A" w14:textId="77777777" w:rsidR="00831527" w:rsidRDefault="00831527" w:rsidP="00831527">
      <w:pPr>
        <w:pStyle w:val="Brdtekst3"/>
        <w:rPr>
          <w:rFonts w:asciiTheme="minorHAnsi" w:hAnsiTheme="minorHAnsi" w:cstheme="minorHAnsi"/>
          <w:sz w:val="24"/>
          <w:szCs w:val="24"/>
        </w:rPr>
      </w:pPr>
      <w:r w:rsidRPr="00021058">
        <w:rPr>
          <w:rFonts w:asciiTheme="minorHAnsi" w:hAnsiTheme="minorHAnsi" w:cstheme="minorHAnsi"/>
          <w:sz w:val="24"/>
          <w:szCs w:val="24"/>
        </w:rPr>
        <w:t xml:space="preserve">Sælger forbeholder sig ret til at hæve handlen, </w:t>
      </w:r>
      <w:proofErr w:type="gramStart"/>
      <w:r w:rsidRPr="00021058">
        <w:rPr>
          <w:rFonts w:asciiTheme="minorHAnsi" w:hAnsiTheme="minorHAnsi" w:cstheme="minorHAnsi"/>
          <w:sz w:val="24"/>
          <w:szCs w:val="24"/>
        </w:rPr>
        <w:t>såfremt</w:t>
      </w:r>
      <w:proofErr w:type="gramEnd"/>
      <w:r w:rsidRPr="00021058">
        <w:rPr>
          <w:rFonts w:asciiTheme="minorHAnsi" w:hAnsiTheme="minorHAnsi" w:cstheme="minorHAnsi"/>
          <w:sz w:val="24"/>
          <w:szCs w:val="24"/>
        </w:rPr>
        <w:t xml:space="preserve"> købesummen ikke betales til forfaldstid.</w:t>
      </w:r>
    </w:p>
    <w:p w14:paraId="3B7DD8CE" w14:textId="77777777" w:rsidR="00831527"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b/>
          <w:sz w:val="24"/>
          <w:szCs w:val="24"/>
        </w:rPr>
        <w:t>Ved forsinkelse med betaling af købesummen forpligter køber sig til at betale renter svarende til Danmarks Nationalbanks til enhver tid gældende diskonto med et tillæg på 7 %.</w:t>
      </w:r>
      <w:r w:rsidRPr="00021058">
        <w:rPr>
          <w:rFonts w:asciiTheme="minorHAnsi" w:hAnsiTheme="minorHAnsi" w:cstheme="minorHAnsi"/>
          <w:sz w:val="24"/>
          <w:szCs w:val="24"/>
        </w:rPr>
        <w:t xml:space="preserve"> Renten betales kontant samtidig med betaling af købesummen. I tilfælde af misligholdelse er køber under alle omstændigheder forpligtet til at holde </w:t>
      </w:r>
      <w:r w:rsidRPr="00021058">
        <w:rPr>
          <w:rFonts w:asciiTheme="minorHAnsi" w:hAnsiTheme="minorHAnsi" w:cstheme="minorHAnsi"/>
          <w:sz w:val="24"/>
          <w:szCs w:val="24"/>
        </w:rPr>
        <w:lastRenderedPageBreak/>
        <w:t>kommunen skadesløs for samtlige udgifter i forbindelse med handlens indgåelse og ophævelse, herunder bl.a. udgifter til landinspektør, advokat m.v.</w:t>
      </w:r>
      <w:bookmarkStart w:id="12" w:name="_Toc261857689"/>
      <w:bookmarkStart w:id="13" w:name="_Toc525124403"/>
      <w:r>
        <w:rPr>
          <w:rFonts w:asciiTheme="minorHAnsi" w:hAnsiTheme="minorHAnsi" w:cstheme="minorHAnsi"/>
          <w:sz w:val="24"/>
          <w:szCs w:val="24"/>
        </w:rPr>
        <w:t xml:space="preserve">  </w:t>
      </w:r>
    </w:p>
    <w:p w14:paraId="65F33864" w14:textId="77777777" w:rsidR="00831527" w:rsidRPr="00021058" w:rsidRDefault="00831527" w:rsidP="00831527">
      <w:pPr>
        <w:pStyle w:val="Overskirft"/>
      </w:pPr>
      <w:bookmarkStart w:id="14" w:name="_Toc226552226"/>
      <w:r>
        <w:t>6</w:t>
      </w:r>
      <w:r w:rsidRPr="00021058">
        <w:t>. Lokalplan</w:t>
      </w:r>
      <w:bookmarkEnd w:id="12"/>
      <w:bookmarkEnd w:id="13"/>
      <w:bookmarkEnd w:id="14"/>
    </w:p>
    <w:p w14:paraId="603F9BDD" w14:textId="2FE6D252" w:rsidR="00831527" w:rsidRPr="00021058" w:rsidRDefault="00DF4B62" w:rsidP="00831527">
      <w:pPr>
        <w:pStyle w:val="Brdtekst3"/>
        <w:spacing w:line="276" w:lineRule="auto"/>
        <w:rPr>
          <w:rFonts w:asciiTheme="minorHAnsi" w:hAnsiTheme="minorHAnsi" w:cstheme="minorHAnsi"/>
          <w:sz w:val="24"/>
          <w:szCs w:val="24"/>
        </w:rPr>
      </w:pPr>
      <w:r>
        <w:rPr>
          <w:rFonts w:asciiTheme="minorHAnsi" w:hAnsiTheme="minorHAnsi" w:cstheme="minorHAnsi"/>
          <w:sz w:val="24"/>
          <w:szCs w:val="24"/>
        </w:rPr>
        <w:t>Området er ikke omfattet af lokalplan.</w:t>
      </w:r>
    </w:p>
    <w:p w14:paraId="034B4E06" w14:textId="77777777" w:rsidR="00831527" w:rsidRPr="00021058" w:rsidRDefault="00831527" w:rsidP="00831527">
      <w:pPr>
        <w:pStyle w:val="Overskirft"/>
      </w:pPr>
      <w:bookmarkStart w:id="15" w:name="_Toc261857690"/>
      <w:bookmarkStart w:id="16" w:name="_Toc525124404"/>
      <w:bookmarkStart w:id="17" w:name="_Toc226552227"/>
      <w:r>
        <w:t>7</w:t>
      </w:r>
      <w:r w:rsidRPr="00021058">
        <w:t>. Servitutter o.l.</w:t>
      </w:r>
      <w:bookmarkEnd w:id="15"/>
      <w:bookmarkEnd w:id="16"/>
      <w:bookmarkEnd w:id="17"/>
    </w:p>
    <w:p w14:paraId="7AFCDC65" w14:textId="24F4978E" w:rsidR="00831527"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Køber vil skulle respektere de deklarationer der er tinglyst servitutstiftende på arealet samt de deklarationer, som Herning Kommune begærer tinglyst servitutstiftende i forbindelse med salget af arealet</w:t>
      </w:r>
      <w:r w:rsidR="00581222">
        <w:rPr>
          <w:rFonts w:asciiTheme="minorHAnsi" w:hAnsiTheme="minorHAnsi" w:cstheme="minorHAnsi"/>
          <w:sz w:val="24"/>
          <w:szCs w:val="24"/>
        </w:rPr>
        <w:t xml:space="preserve">. Der henvises navnlig til forpligtelsen til at </w:t>
      </w:r>
      <w:r w:rsidR="007B6C2A">
        <w:rPr>
          <w:rFonts w:asciiTheme="minorHAnsi" w:hAnsiTheme="minorHAnsi" w:cstheme="minorHAnsi"/>
          <w:sz w:val="24"/>
          <w:szCs w:val="24"/>
        </w:rPr>
        <w:t>acceptere og vedligeholde</w:t>
      </w:r>
      <w:r w:rsidR="00581222">
        <w:rPr>
          <w:rFonts w:asciiTheme="minorHAnsi" w:hAnsiTheme="minorHAnsi" w:cstheme="minorHAnsi"/>
          <w:sz w:val="24"/>
          <w:szCs w:val="24"/>
        </w:rPr>
        <w:t xml:space="preserve"> </w:t>
      </w:r>
      <w:r w:rsidR="007B6C2A">
        <w:rPr>
          <w:rFonts w:asciiTheme="minorHAnsi" w:hAnsiTheme="minorHAnsi" w:cstheme="minorHAnsi"/>
          <w:sz w:val="24"/>
          <w:szCs w:val="24"/>
        </w:rPr>
        <w:t>d</w:t>
      </w:r>
      <w:r w:rsidR="00581222">
        <w:rPr>
          <w:rFonts w:asciiTheme="minorHAnsi" w:hAnsiTheme="minorHAnsi" w:cstheme="minorHAnsi"/>
          <w:sz w:val="24"/>
          <w:szCs w:val="24"/>
        </w:rPr>
        <w:t xml:space="preserve">en </w:t>
      </w:r>
      <w:r w:rsidR="007B6C2A">
        <w:rPr>
          <w:rFonts w:asciiTheme="minorHAnsi" w:hAnsiTheme="minorHAnsi" w:cstheme="minorHAnsi"/>
          <w:sz w:val="24"/>
          <w:szCs w:val="24"/>
        </w:rPr>
        <w:t>på arealet værende bro</w:t>
      </w:r>
      <w:r w:rsidR="00581222">
        <w:rPr>
          <w:rFonts w:asciiTheme="minorHAnsi" w:hAnsiTheme="minorHAnsi" w:cstheme="minorHAnsi"/>
          <w:sz w:val="24"/>
          <w:szCs w:val="24"/>
        </w:rPr>
        <w:t xml:space="preserve">. </w:t>
      </w:r>
    </w:p>
    <w:p w14:paraId="51A012F1" w14:textId="77777777" w:rsidR="00831527" w:rsidRDefault="00831527" w:rsidP="00831527">
      <w:pPr>
        <w:pStyle w:val="Brdtekst3"/>
        <w:spacing w:line="276" w:lineRule="auto"/>
        <w:rPr>
          <w:rFonts w:asciiTheme="minorHAnsi" w:hAnsiTheme="minorHAnsi" w:cstheme="minorHAnsi"/>
          <w:sz w:val="24"/>
          <w:szCs w:val="24"/>
        </w:rPr>
      </w:pPr>
      <w:r>
        <w:rPr>
          <w:rFonts w:asciiTheme="minorHAnsi" w:hAnsiTheme="minorHAnsi" w:cstheme="minorHAnsi"/>
          <w:sz w:val="24"/>
          <w:szCs w:val="24"/>
        </w:rPr>
        <w:t>Der henvises bl.a. til bestemmelsen i pkt. 8 Tilbagefaldsklausul.</w:t>
      </w:r>
    </w:p>
    <w:p w14:paraId="73A71E11" w14:textId="648F94DF" w:rsidR="00831527" w:rsidRDefault="00831527" w:rsidP="00831527">
      <w:pPr>
        <w:pStyle w:val="Overskirft"/>
      </w:pPr>
      <w:bookmarkStart w:id="18" w:name="_Toc261857691"/>
      <w:bookmarkStart w:id="19" w:name="_Toc525124405"/>
      <w:bookmarkStart w:id="20" w:name="_Toc226552228"/>
      <w:r>
        <w:t>8</w:t>
      </w:r>
      <w:r w:rsidRPr="00021058">
        <w:t xml:space="preserve">. </w:t>
      </w:r>
      <w:bookmarkEnd w:id="18"/>
      <w:bookmarkEnd w:id="19"/>
      <w:r w:rsidR="00094879">
        <w:t>Særlige vilkår og tilbagefaldsklausul</w:t>
      </w:r>
      <w:bookmarkEnd w:id="20"/>
    </w:p>
    <w:p w14:paraId="3AAD44EA" w14:textId="563DA10B" w:rsidR="00094879" w:rsidRDefault="00094879" w:rsidP="00094879">
      <w:pPr>
        <w:rPr>
          <w:rFonts w:asciiTheme="minorHAnsi" w:hAnsiTheme="minorHAnsi"/>
          <w:sz w:val="24"/>
        </w:rPr>
      </w:pPr>
      <w:r w:rsidRPr="00BA447B">
        <w:rPr>
          <w:rFonts w:asciiTheme="minorHAnsi" w:hAnsiTheme="minorHAnsi"/>
          <w:sz w:val="24"/>
        </w:rPr>
        <w:t xml:space="preserve">Ved køb af grunden forpligter køber sig til følgende: </w:t>
      </w:r>
    </w:p>
    <w:p w14:paraId="454851CA" w14:textId="77777777" w:rsidR="007B6C2A" w:rsidRDefault="007B6C2A" w:rsidP="00094879">
      <w:pPr>
        <w:rPr>
          <w:rFonts w:asciiTheme="minorHAnsi" w:hAnsiTheme="minorHAnsi"/>
          <w:sz w:val="24"/>
        </w:rPr>
      </w:pPr>
    </w:p>
    <w:p w14:paraId="1AE261E1" w14:textId="4417A8C5" w:rsidR="007B6C2A" w:rsidRPr="00BA447B" w:rsidRDefault="007B6C2A" w:rsidP="00094879">
      <w:pPr>
        <w:rPr>
          <w:rFonts w:asciiTheme="minorHAnsi" w:hAnsiTheme="minorHAnsi"/>
          <w:sz w:val="24"/>
        </w:rPr>
      </w:pPr>
      <w:r>
        <w:rPr>
          <w:rFonts w:asciiTheme="minorHAnsi" w:hAnsiTheme="minorHAnsi"/>
          <w:sz w:val="24"/>
        </w:rPr>
        <w:t xml:space="preserve">At vedligeholde og drifte den på arealet værende bro. </w:t>
      </w:r>
    </w:p>
    <w:p w14:paraId="6A91A543" w14:textId="77777777" w:rsidR="00BA447B" w:rsidRPr="00BA447B" w:rsidRDefault="00BA447B" w:rsidP="00094879">
      <w:pPr>
        <w:rPr>
          <w:rFonts w:asciiTheme="minorHAnsi" w:hAnsiTheme="minorHAnsi"/>
          <w:sz w:val="24"/>
        </w:rPr>
      </w:pPr>
    </w:p>
    <w:p w14:paraId="2A956746" w14:textId="5F382727" w:rsidR="00BA447B" w:rsidRPr="00BA447B" w:rsidRDefault="00BA447B" w:rsidP="00094879">
      <w:pPr>
        <w:rPr>
          <w:rFonts w:asciiTheme="minorHAnsi" w:hAnsiTheme="minorHAnsi"/>
          <w:sz w:val="24"/>
        </w:rPr>
      </w:pPr>
      <w:r w:rsidRPr="00BA447B">
        <w:rPr>
          <w:rFonts w:asciiTheme="minorHAnsi" w:hAnsiTheme="minorHAnsi"/>
          <w:sz w:val="24"/>
        </w:rPr>
        <w:t xml:space="preserve">Køber forpligter sig til at acceptere og loyalt medvirke til, at der tinglyses færdselsret for offentligheden på begge matrikler samt broen. Færdselsretten skal gælde hele døgnet og må ikke hindres ved opsætning af hegn, låse eller anden fysisk afspærring. Herning Kommune er påtaleberettiget og skal godkende enhver ændring, der kan påvirke adgangen. </w:t>
      </w:r>
    </w:p>
    <w:p w14:paraId="0BD9FCB9" w14:textId="77777777" w:rsidR="00BA447B" w:rsidRPr="00BA447B" w:rsidRDefault="00BA447B" w:rsidP="00094879">
      <w:pPr>
        <w:rPr>
          <w:rFonts w:asciiTheme="minorHAnsi" w:hAnsiTheme="minorHAnsi"/>
          <w:sz w:val="24"/>
        </w:rPr>
      </w:pPr>
    </w:p>
    <w:p w14:paraId="3D2A7F8D" w14:textId="72EC9ECE" w:rsidR="00BA447B" w:rsidRPr="00BA447B" w:rsidRDefault="00BA447B" w:rsidP="00094879">
      <w:pPr>
        <w:rPr>
          <w:rFonts w:asciiTheme="minorHAnsi" w:hAnsiTheme="minorHAnsi"/>
          <w:sz w:val="24"/>
        </w:rPr>
      </w:pPr>
      <w:r w:rsidRPr="00BA447B">
        <w:rPr>
          <w:rFonts w:asciiTheme="minorHAnsi" w:hAnsiTheme="minorHAnsi"/>
          <w:sz w:val="24"/>
        </w:rPr>
        <w:t xml:space="preserve">Køber forpligter sig til at acceptere og loyalt medvirke til, at der tinglyses en servitut på ejendommene, hvorefter Herning Kommune har ret til at tilse, vedligeholde, ændre og udskifte: beplantning, stier, bro og skilte på arealet. Kommunen skal have adgang med maskiner og mandskab. Ejer kan ikke gøre krav mod Herning Kommune i anledning af vedligeholdelse af arealet. </w:t>
      </w:r>
    </w:p>
    <w:p w14:paraId="6D2F1C88" w14:textId="77777777" w:rsidR="00094879" w:rsidRPr="00094879" w:rsidRDefault="00094879" w:rsidP="00094879"/>
    <w:p w14:paraId="6D395574" w14:textId="77777777"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 xml:space="preserve">Der pålægges </w:t>
      </w:r>
      <w:proofErr w:type="gramStart"/>
      <w:r w:rsidRPr="00021058">
        <w:rPr>
          <w:rFonts w:asciiTheme="minorHAnsi" w:hAnsiTheme="minorHAnsi" w:cstheme="minorHAnsi"/>
          <w:sz w:val="24"/>
          <w:szCs w:val="24"/>
        </w:rPr>
        <w:t>endvidere</w:t>
      </w:r>
      <w:proofErr w:type="gramEnd"/>
      <w:r w:rsidRPr="00021058">
        <w:rPr>
          <w:rFonts w:asciiTheme="minorHAnsi" w:hAnsiTheme="minorHAnsi" w:cstheme="minorHAnsi"/>
          <w:sz w:val="24"/>
          <w:szCs w:val="24"/>
        </w:rPr>
        <w:t xml:space="preserve"> følgende bebyggelses- og tilbagefaldsklausul:</w:t>
      </w:r>
    </w:p>
    <w:p w14:paraId="4B9036E8" w14:textId="77777777" w:rsidR="00831527" w:rsidRPr="00021058" w:rsidRDefault="00831527" w:rsidP="00831527">
      <w:pPr>
        <w:pStyle w:val="Brdtekst3"/>
        <w:spacing w:line="276" w:lineRule="auto"/>
        <w:rPr>
          <w:rFonts w:asciiTheme="minorHAnsi" w:hAnsiTheme="minorHAnsi" w:cstheme="minorHAnsi"/>
          <w:sz w:val="24"/>
          <w:szCs w:val="24"/>
        </w:rPr>
      </w:pPr>
    </w:p>
    <w:p w14:paraId="76972E2E" w14:textId="5C9F4A68" w:rsidR="00831527" w:rsidRPr="00021058" w:rsidRDefault="00831527" w:rsidP="00831527">
      <w:pPr>
        <w:pStyle w:val="Brdtekst3"/>
        <w:tabs>
          <w:tab w:val="left" w:pos="993"/>
        </w:tabs>
        <w:spacing w:line="276" w:lineRule="auto"/>
        <w:ind w:left="426" w:hanging="420"/>
        <w:rPr>
          <w:rFonts w:asciiTheme="minorHAnsi" w:hAnsiTheme="minorHAnsi" w:cstheme="minorHAnsi"/>
          <w:sz w:val="24"/>
          <w:szCs w:val="24"/>
        </w:rPr>
      </w:pPr>
      <w:r w:rsidRPr="00021058">
        <w:rPr>
          <w:rFonts w:asciiTheme="minorHAnsi" w:hAnsiTheme="minorHAnsi" w:cstheme="minorHAnsi"/>
          <w:sz w:val="24"/>
          <w:szCs w:val="24"/>
        </w:rPr>
        <w:t>a.</w:t>
      </w:r>
      <w:r w:rsidRPr="00021058">
        <w:rPr>
          <w:rFonts w:asciiTheme="minorHAnsi" w:hAnsiTheme="minorHAnsi" w:cstheme="minorHAnsi"/>
          <w:sz w:val="24"/>
          <w:szCs w:val="24"/>
        </w:rPr>
        <w:tab/>
      </w:r>
      <w:proofErr w:type="gramStart"/>
      <w:r w:rsidRPr="00021058">
        <w:rPr>
          <w:rFonts w:asciiTheme="minorHAnsi" w:hAnsiTheme="minorHAnsi" w:cstheme="minorHAnsi"/>
          <w:sz w:val="24"/>
          <w:szCs w:val="24"/>
        </w:rPr>
        <w:t>Såfremt</w:t>
      </w:r>
      <w:proofErr w:type="gramEnd"/>
      <w:r w:rsidRPr="00021058">
        <w:rPr>
          <w:rFonts w:asciiTheme="minorHAnsi" w:hAnsiTheme="minorHAnsi" w:cstheme="minorHAnsi"/>
          <w:sz w:val="24"/>
          <w:szCs w:val="24"/>
        </w:rPr>
        <w:t xml:space="preserve"> køber inden 3 år fra overtagelsesdagen måtte ønske at afhænde </w:t>
      </w:r>
      <w:r w:rsidR="0070169E">
        <w:rPr>
          <w:rFonts w:asciiTheme="minorHAnsi" w:hAnsiTheme="minorHAnsi" w:cstheme="minorHAnsi"/>
          <w:sz w:val="24"/>
          <w:szCs w:val="24"/>
        </w:rPr>
        <w:t>ejendommene</w:t>
      </w:r>
      <w:r w:rsidRPr="00021058">
        <w:rPr>
          <w:rFonts w:asciiTheme="minorHAnsi" w:hAnsiTheme="minorHAnsi" w:cstheme="minorHAnsi"/>
          <w:sz w:val="24"/>
          <w:szCs w:val="24"/>
        </w:rPr>
        <w:t xml:space="preserve"> i ubebygget stand, hvorved forstås, at der ikke foreligger ibrugtagningstilladelse for den på grunden værende b</w:t>
      </w:r>
      <w:r w:rsidR="00094879">
        <w:rPr>
          <w:rFonts w:asciiTheme="minorHAnsi" w:hAnsiTheme="minorHAnsi" w:cstheme="minorHAnsi"/>
          <w:sz w:val="24"/>
          <w:szCs w:val="24"/>
        </w:rPr>
        <w:t>ro</w:t>
      </w:r>
      <w:r w:rsidRPr="00021058">
        <w:rPr>
          <w:rFonts w:asciiTheme="minorHAnsi" w:hAnsiTheme="minorHAnsi" w:cstheme="minorHAnsi"/>
          <w:sz w:val="24"/>
          <w:szCs w:val="24"/>
        </w:rPr>
        <w:t>, skal køber være pligtig til skriftligt at tilbyde Herning Kommune parcellen for en købesum, der svarer til de til Herning Kommune i henhold til punkt 4 betalte beløb, dog eksklusive det eventuelt af køber betalte rentebeløb.</w:t>
      </w:r>
    </w:p>
    <w:p w14:paraId="20D39AFE" w14:textId="77777777" w:rsidR="00831527" w:rsidRPr="00021058" w:rsidRDefault="00831527" w:rsidP="00831527">
      <w:pPr>
        <w:pStyle w:val="Brdtekst3"/>
        <w:tabs>
          <w:tab w:val="left" w:pos="993"/>
        </w:tabs>
        <w:spacing w:line="276" w:lineRule="auto"/>
        <w:ind w:left="426"/>
        <w:rPr>
          <w:rFonts w:asciiTheme="minorHAnsi" w:hAnsiTheme="minorHAnsi" w:cstheme="minorHAnsi"/>
          <w:sz w:val="24"/>
          <w:szCs w:val="24"/>
        </w:rPr>
      </w:pPr>
      <w:r w:rsidRPr="00021058">
        <w:rPr>
          <w:rFonts w:asciiTheme="minorHAnsi" w:hAnsiTheme="minorHAnsi" w:cstheme="minorHAnsi"/>
          <w:sz w:val="24"/>
          <w:szCs w:val="24"/>
        </w:rPr>
        <w:lastRenderedPageBreak/>
        <w:t xml:space="preserve">Tilsvarende skal gælde, </w:t>
      </w:r>
      <w:proofErr w:type="gramStart"/>
      <w:r w:rsidRPr="00021058">
        <w:rPr>
          <w:rFonts w:asciiTheme="minorHAnsi" w:hAnsiTheme="minorHAnsi" w:cstheme="minorHAnsi"/>
          <w:sz w:val="24"/>
          <w:szCs w:val="24"/>
        </w:rPr>
        <w:t>såfremt</w:t>
      </w:r>
      <w:proofErr w:type="gramEnd"/>
      <w:r w:rsidRPr="00021058">
        <w:rPr>
          <w:rFonts w:asciiTheme="minorHAnsi" w:hAnsiTheme="minorHAnsi" w:cstheme="minorHAnsi"/>
          <w:sz w:val="24"/>
          <w:szCs w:val="24"/>
        </w:rPr>
        <w:t xml:space="preserve"> køber ønsker at afhænde en ubebygget del af parcellen eller en del, der er bebygget med mindre end 10% af det areal, der ønskes afhændet.</w:t>
      </w:r>
    </w:p>
    <w:p w14:paraId="70EDB48C" w14:textId="77777777" w:rsidR="00831527" w:rsidRDefault="00831527" w:rsidP="00831527">
      <w:pPr>
        <w:pStyle w:val="Brdtekst3"/>
        <w:tabs>
          <w:tab w:val="left" w:pos="993"/>
        </w:tabs>
        <w:spacing w:line="276" w:lineRule="auto"/>
        <w:ind w:left="426"/>
        <w:rPr>
          <w:rFonts w:asciiTheme="minorHAnsi" w:hAnsiTheme="minorHAnsi" w:cstheme="minorHAnsi"/>
          <w:sz w:val="24"/>
          <w:szCs w:val="24"/>
        </w:rPr>
      </w:pPr>
      <w:proofErr w:type="gramStart"/>
      <w:r w:rsidRPr="00021058">
        <w:rPr>
          <w:rFonts w:asciiTheme="minorHAnsi" w:hAnsiTheme="minorHAnsi" w:cstheme="minorHAnsi"/>
          <w:sz w:val="24"/>
          <w:szCs w:val="24"/>
        </w:rPr>
        <w:t>Såfremt</w:t>
      </w:r>
      <w:proofErr w:type="gramEnd"/>
      <w:r w:rsidRPr="00021058">
        <w:rPr>
          <w:rFonts w:asciiTheme="minorHAnsi" w:hAnsiTheme="minorHAnsi" w:cstheme="minorHAnsi"/>
          <w:sz w:val="24"/>
          <w:szCs w:val="24"/>
        </w:rPr>
        <w:t xml:space="preserve"> Herning Kommune ikke senest 2 måneder efter tilbuddets modtagelse har accepteret dette, er kommunens rettigheder bortfaldet. Udgifterne ved en sådan tilbageskødning afholdes af tilbageskøderen alene.</w:t>
      </w:r>
    </w:p>
    <w:p w14:paraId="4E8069C6" w14:textId="7E60EFAE" w:rsidR="00F13F8B" w:rsidRPr="00021058" w:rsidRDefault="00F13F8B" w:rsidP="00831527">
      <w:pPr>
        <w:pStyle w:val="Brdtekst3"/>
        <w:tabs>
          <w:tab w:val="left" w:pos="993"/>
        </w:tabs>
        <w:spacing w:line="276" w:lineRule="auto"/>
        <w:ind w:left="426"/>
        <w:rPr>
          <w:rFonts w:asciiTheme="minorHAnsi" w:hAnsiTheme="minorHAnsi" w:cstheme="minorHAnsi"/>
          <w:sz w:val="24"/>
          <w:szCs w:val="24"/>
        </w:rPr>
      </w:pPr>
      <w:r>
        <w:rPr>
          <w:rFonts w:asciiTheme="minorHAnsi" w:hAnsiTheme="minorHAnsi" w:cstheme="minorHAnsi"/>
          <w:sz w:val="24"/>
          <w:szCs w:val="24"/>
        </w:rPr>
        <w:t xml:space="preserve">b. </w:t>
      </w:r>
      <w:proofErr w:type="gramStart"/>
      <w:r>
        <w:rPr>
          <w:rFonts w:asciiTheme="minorHAnsi" w:hAnsiTheme="minorHAnsi" w:cstheme="minorHAnsi"/>
          <w:sz w:val="24"/>
          <w:szCs w:val="24"/>
        </w:rPr>
        <w:t>Såfremt</w:t>
      </w:r>
      <w:proofErr w:type="gramEnd"/>
      <w:r>
        <w:rPr>
          <w:rFonts w:asciiTheme="minorHAnsi" w:hAnsiTheme="minorHAnsi" w:cstheme="minorHAnsi"/>
          <w:sz w:val="24"/>
          <w:szCs w:val="24"/>
        </w:rPr>
        <w:t xml:space="preserve"> køber for fremtiden måtte ønske at afhænde arealet, skal køber forinden tilbyde Herning Kommune at overtage broen til den oprindelige pris. Køber forpligter sig til at acceptere og loyalt medvirke til, at der </w:t>
      </w:r>
      <w:proofErr w:type="gramStart"/>
      <w:r>
        <w:rPr>
          <w:rFonts w:asciiTheme="minorHAnsi" w:hAnsiTheme="minorHAnsi" w:cstheme="minorHAnsi"/>
          <w:sz w:val="24"/>
          <w:szCs w:val="24"/>
        </w:rPr>
        <w:t>tinglyse</w:t>
      </w:r>
      <w:proofErr w:type="gramEnd"/>
      <w:r>
        <w:rPr>
          <w:rFonts w:asciiTheme="minorHAnsi" w:hAnsiTheme="minorHAnsi" w:cstheme="minorHAnsi"/>
          <w:sz w:val="24"/>
          <w:szCs w:val="24"/>
        </w:rPr>
        <w:t xml:space="preserve"> servitut om forkøbsret for Herning Kommune </w:t>
      </w:r>
    </w:p>
    <w:p w14:paraId="6A345A7D" w14:textId="77777777" w:rsidR="00831527" w:rsidRPr="00021058" w:rsidRDefault="00831527" w:rsidP="00831527">
      <w:pPr>
        <w:pStyle w:val="Brdtekst3"/>
        <w:spacing w:line="276" w:lineRule="auto"/>
        <w:rPr>
          <w:rFonts w:asciiTheme="minorHAnsi" w:hAnsiTheme="minorHAnsi" w:cstheme="minorHAnsi"/>
          <w:sz w:val="24"/>
          <w:szCs w:val="24"/>
        </w:rPr>
      </w:pPr>
    </w:p>
    <w:p w14:paraId="01054E7B" w14:textId="0252E16E" w:rsidR="00831527" w:rsidRPr="00021058" w:rsidRDefault="00831527" w:rsidP="007B6C2A">
      <w:pPr>
        <w:pStyle w:val="Brdtekst3"/>
        <w:tabs>
          <w:tab w:val="left" w:pos="993"/>
        </w:tabs>
        <w:spacing w:line="276" w:lineRule="auto"/>
        <w:rPr>
          <w:rFonts w:asciiTheme="minorHAnsi" w:hAnsiTheme="minorHAnsi" w:cstheme="minorHAnsi"/>
          <w:sz w:val="24"/>
          <w:szCs w:val="24"/>
        </w:rPr>
      </w:pPr>
    </w:p>
    <w:p w14:paraId="43A06966" w14:textId="77777777" w:rsidR="00831527" w:rsidRPr="00C7062A" w:rsidRDefault="00831527" w:rsidP="00831527">
      <w:pPr>
        <w:pStyle w:val="Overskirft"/>
      </w:pPr>
      <w:bookmarkStart w:id="21" w:name="_Toc261857692"/>
      <w:bookmarkStart w:id="22" w:name="_Toc525124406"/>
      <w:bookmarkStart w:id="23" w:name="_Toc226552229"/>
      <w:r w:rsidRPr="00C7062A">
        <w:t>9. Jordbundsforhold og forurening - ansvarsfraskrivelse</w:t>
      </w:r>
      <w:bookmarkEnd w:id="21"/>
      <w:bookmarkEnd w:id="22"/>
      <w:bookmarkEnd w:id="23"/>
    </w:p>
    <w:p w14:paraId="73F8B0BE" w14:textId="3F0C62C5"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 xml:space="preserve">Sælger har ikke kendskab til, at </w:t>
      </w:r>
      <w:r>
        <w:rPr>
          <w:rFonts w:asciiTheme="minorHAnsi" w:hAnsiTheme="minorHAnsi" w:cstheme="minorHAnsi"/>
          <w:sz w:val="24"/>
          <w:szCs w:val="24"/>
        </w:rPr>
        <w:t>arealer</w:t>
      </w:r>
      <w:r w:rsidR="00094879">
        <w:rPr>
          <w:rFonts w:asciiTheme="minorHAnsi" w:hAnsiTheme="minorHAnsi" w:cstheme="minorHAnsi"/>
          <w:sz w:val="24"/>
          <w:szCs w:val="24"/>
        </w:rPr>
        <w:t>ne</w:t>
      </w:r>
      <w:r>
        <w:rPr>
          <w:rFonts w:asciiTheme="minorHAnsi" w:hAnsiTheme="minorHAnsi" w:cstheme="minorHAnsi"/>
          <w:sz w:val="24"/>
          <w:szCs w:val="24"/>
        </w:rPr>
        <w:t xml:space="preserve"> </w:t>
      </w:r>
      <w:r w:rsidRPr="00021058">
        <w:rPr>
          <w:rFonts w:asciiTheme="minorHAnsi" w:hAnsiTheme="minorHAnsi" w:cstheme="minorHAnsi"/>
          <w:sz w:val="24"/>
          <w:szCs w:val="24"/>
        </w:rPr>
        <w:t>skulle være forurenet.</w:t>
      </w:r>
    </w:p>
    <w:p w14:paraId="26A154B3" w14:textId="77777777"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 xml:space="preserve">Køber er opfordret til for egen regning at lade foretage nærmere jordbundsundersøgelser på den overdragne grund, både vedrørende dens egnethed til det planlagte byggeri og vedrørende miljørisici. </w:t>
      </w:r>
      <w:proofErr w:type="gramStart"/>
      <w:r w:rsidRPr="00021058">
        <w:rPr>
          <w:rFonts w:asciiTheme="minorHAnsi" w:hAnsiTheme="minorHAnsi" w:cstheme="minorHAnsi"/>
          <w:sz w:val="24"/>
          <w:szCs w:val="24"/>
        </w:rPr>
        <w:t>Såfremt</w:t>
      </w:r>
      <w:proofErr w:type="gramEnd"/>
      <w:r w:rsidRPr="00021058">
        <w:rPr>
          <w:rFonts w:asciiTheme="minorHAnsi" w:hAnsiTheme="minorHAnsi" w:cstheme="minorHAnsi"/>
          <w:sz w:val="24"/>
          <w:szCs w:val="24"/>
        </w:rPr>
        <w:t xml:space="preserve"> en sådan jordbundsundersøgelse skulle vise, at denne udnyttelse kræver ikke uvæsentlig ekstrafundering, eller at grunden er belastet med en ikke uvæsentlig forurening, er parterne enige om, at køber er berettiget til, senest 2 måneder efter at købers tilbud er accepteret at hæve handelen. Ved ikke uvæsentlig forstås, at omkostninger til henholdsvis ekstra fundering eller yderligere rensning overstiger 8% af den aftalte købesum.</w:t>
      </w:r>
    </w:p>
    <w:p w14:paraId="163B0B41" w14:textId="77777777"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 xml:space="preserve">Sælgeren er i så fald forpligtet til senest 1 måned efter købers ophævelse at tilbagebetale den erlagte købesum uden renter, med mindre sælger inden samme frist tilkendegiver, at man vil friholde køber for de dokumenterede meromkostninger ud over 8% af den aftalte købesum, der er forbundet med yderligere ekstrafundering, respektive yderligere rensning. </w:t>
      </w:r>
    </w:p>
    <w:p w14:paraId="722B873D" w14:textId="77777777"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Det fremhæves udtrykkeligt over for køber, at køber ikke, hverken nu eller senere, øvrigt kan gøre nogen mangelindsigelser gældende over for sælger, det være sig erstatning, forholdsmæssigt afslag eller ophævelse. Grunden overtages således uden ansvar for sælger, også for så vidt angår jordbundsforholdene, herunder eventuelle miljørisici.</w:t>
      </w:r>
    </w:p>
    <w:p w14:paraId="0AF02C12" w14:textId="77777777" w:rsidR="00831527" w:rsidRPr="00021058" w:rsidRDefault="00831527" w:rsidP="00831527">
      <w:pPr>
        <w:pStyle w:val="Overskirft"/>
      </w:pPr>
      <w:bookmarkStart w:id="24" w:name="_Toc261857693"/>
      <w:bookmarkStart w:id="25" w:name="_Toc525124407"/>
      <w:bookmarkStart w:id="26" w:name="_Toc226552230"/>
      <w:r w:rsidRPr="00021058">
        <w:lastRenderedPageBreak/>
        <w:t>1</w:t>
      </w:r>
      <w:r>
        <w:t>0</w:t>
      </w:r>
      <w:r w:rsidRPr="00021058">
        <w:t>. Fortidsminder og arkæologiske undersøgelser</w:t>
      </w:r>
      <w:bookmarkEnd w:id="24"/>
      <w:bookmarkEnd w:id="25"/>
      <w:bookmarkEnd w:id="26"/>
    </w:p>
    <w:p w14:paraId="3AD75A39" w14:textId="77777777"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Køber er forpligtet til at underrette Museum</w:t>
      </w:r>
      <w:r>
        <w:rPr>
          <w:rFonts w:asciiTheme="minorHAnsi" w:hAnsiTheme="minorHAnsi" w:cstheme="minorHAnsi"/>
          <w:sz w:val="24"/>
          <w:szCs w:val="24"/>
        </w:rPr>
        <w:t xml:space="preserve"> Midtjylland</w:t>
      </w:r>
      <w:r w:rsidRPr="00021058">
        <w:rPr>
          <w:rFonts w:asciiTheme="minorHAnsi" w:hAnsiTheme="minorHAnsi" w:cstheme="minorHAnsi"/>
          <w:sz w:val="24"/>
          <w:szCs w:val="24"/>
        </w:rPr>
        <w:t xml:space="preserve"> forinden der foretages anlægsarbejder.</w:t>
      </w:r>
    </w:p>
    <w:p w14:paraId="72AD1292" w14:textId="77777777"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 xml:space="preserve">Udgifter til arkæologiske undersøgelser er Herning Kommune uvedkommende. </w:t>
      </w:r>
    </w:p>
    <w:p w14:paraId="74AE7162" w14:textId="77777777"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Det bemærkes, at det i Herning Kommune jævnligt forekommer, at man ved gravearbejde finder fortidsminder, hvorfor der gøres opmærksom på, at der, jf. lovbekendtgørelse nr. 473 af 7. juni 2001 om museer §§ 25-</w:t>
      </w:r>
      <w:smartTag w:uri="urn:schemas-microsoft-com:office:smarttags" w:element="metricconverter">
        <w:smartTagPr>
          <w:attr w:name="ProductID" w:val="27 m"/>
        </w:smartTagPr>
        <w:r w:rsidRPr="00021058">
          <w:rPr>
            <w:rFonts w:asciiTheme="minorHAnsi" w:hAnsiTheme="minorHAnsi" w:cstheme="minorHAnsi"/>
            <w:sz w:val="24"/>
            <w:szCs w:val="24"/>
          </w:rPr>
          <w:t>27 m</w:t>
        </w:r>
      </w:smartTag>
      <w:r w:rsidRPr="00021058">
        <w:rPr>
          <w:rFonts w:asciiTheme="minorHAnsi" w:hAnsiTheme="minorHAnsi" w:cstheme="minorHAnsi"/>
          <w:sz w:val="24"/>
          <w:szCs w:val="24"/>
        </w:rPr>
        <w:t>.fl., er pligt til straks at anmelde fortidsfund til kulturministeren og hjemmel for samme til at standse allerede påbegyndt byggeri, ligesom bygherren eller den, for hvis regning et jordarbejde udføres, skal standse jordarbejdet, i det omfang dette berører et fortidsminde.</w:t>
      </w:r>
    </w:p>
    <w:p w14:paraId="6340B0AA" w14:textId="77777777"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 xml:space="preserve">I det omfang, påbegyndt byggeri standses, kan køber ikke over for sælger gøre </w:t>
      </w:r>
      <w:proofErr w:type="spellStart"/>
      <w:r w:rsidRPr="00021058">
        <w:rPr>
          <w:rFonts w:asciiTheme="minorHAnsi" w:hAnsiTheme="minorHAnsi" w:cstheme="minorHAnsi"/>
          <w:sz w:val="24"/>
          <w:szCs w:val="24"/>
        </w:rPr>
        <w:t>mangelsindsigelser</w:t>
      </w:r>
      <w:proofErr w:type="spellEnd"/>
      <w:r w:rsidRPr="00021058">
        <w:rPr>
          <w:rFonts w:asciiTheme="minorHAnsi" w:hAnsiTheme="minorHAnsi" w:cstheme="minorHAnsi"/>
          <w:sz w:val="24"/>
          <w:szCs w:val="24"/>
        </w:rPr>
        <w:t xml:space="preserve"> gældende, hverken erstatning, forholdsmæssigt afslag eller ophævelse, som følge af, at byggeri standses. Arealet overdrages altså uden ansvar for sælger også vedrørende dette forhold.</w:t>
      </w:r>
    </w:p>
    <w:p w14:paraId="43C65189" w14:textId="77777777"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Sælger kan alene henvise køber til at søge erstatning i medfør af forannævnte lovbekendtgørelse om museer §27, der i kopi er udleveret til køber. Opmærksomheden henledes specielt på lovens § 27, stk. 4-7.</w:t>
      </w:r>
    </w:p>
    <w:p w14:paraId="2A32BE33" w14:textId="77777777" w:rsidR="00831527" w:rsidRPr="00021058" w:rsidRDefault="00831527" w:rsidP="00831527">
      <w:pPr>
        <w:pStyle w:val="Overskirft"/>
      </w:pPr>
      <w:bookmarkStart w:id="27" w:name="_Toc261857694"/>
      <w:bookmarkStart w:id="28" w:name="_Toc525124408"/>
      <w:bookmarkStart w:id="29" w:name="_Toc226552231"/>
      <w:r w:rsidRPr="00021058">
        <w:t>1</w:t>
      </w:r>
      <w:r>
        <w:t>1</w:t>
      </w:r>
      <w:r w:rsidRPr="00021058">
        <w:t>. Ansvar for skader</w:t>
      </w:r>
      <w:bookmarkEnd w:id="27"/>
      <w:bookmarkEnd w:id="28"/>
      <w:bookmarkEnd w:id="29"/>
      <w:r w:rsidRPr="00021058">
        <w:t xml:space="preserve"> </w:t>
      </w:r>
    </w:p>
    <w:p w14:paraId="77B784AA" w14:textId="77777777"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Køber bærer det økonomiske ansvar for eventuel beskadigelse af bygninger, lednings-, vej- og stianlæg, herunder kantsten, der måtte ske i forbindelse med byggearbejderne, uanset om skaderne opstår på offentlig eller privat ejendom.</w:t>
      </w:r>
    </w:p>
    <w:p w14:paraId="32B8C487" w14:textId="396EBBD9" w:rsidR="00831527" w:rsidRDefault="00831527" w:rsidP="00831527">
      <w:pPr>
        <w:pStyle w:val="Brdtekst3"/>
        <w:spacing w:line="276" w:lineRule="auto"/>
        <w:rPr>
          <w:rFonts w:asciiTheme="minorHAnsi" w:hAnsiTheme="minorHAnsi" w:cstheme="minorHAnsi"/>
          <w:sz w:val="24"/>
          <w:szCs w:val="24"/>
        </w:rPr>
      </w:pPr>
      <w:bookmarkStart w:id="30" w:name="_Toc261857696"/>
      <w:bookmarkStart w:id="31" w:name="_Toc525124410"/>
      <w:r>
        <w:rPr>
          <w:rFonts w:asciiTheme="minorHAnsi" w:hAnsiTheme="minorHAnsi" w:cstheme="minorHAnsi"/>
          <w:sz w:val="24"/>
          <w:szCs w:val="24"/>
        </w:rPr>
        <w:t>nordvestlige skel på areal A2 samt gennem areal B2. Ledningstraceerne tinglyses på grundene.</w:t>
      </w:r>
    </w:p>
    <w:p w14:paraId="755836D2" w14:textId="491E7513" w:rsidR="00831527" w:rsidRPr="00021058" w:rsidRDefault="00831527" w:rsidP="00831527">
      <w:pPr>
        <w:pStyle w:val="Overskirft"/>
      </w:pPr>
      <w:bookmarkStart w:id="32" w:name="_Toc226552232"/>
      <w:r w:rsidRPr="00021058">
        <w:t>1</w:t>
      </w:r>
      <w:r w:rsidR="00195C9A">
        <w:t>2</w:t>
      </w:r>
      <w:r w:rsidRPr="00021058">
        <w:t>. Betingelser</w:t>
      </w:r>
      <w:bookmarkEnd w:id="30"/>
      <w:bookmarkEnd w:id="31"/>
      <w:bookmarkEnd w:id="32"/>
    </w:p>
    <w:p w14:paraId="543C16F1" w14:textId="04847051" w:rsidR="00831527" w:rsidRPr="00021058"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 xml:space="preserve">Handlen er betinget af købesummens betaling samt </w:t>
      </w:r>
      <w:r w:rsidR="00BA447B">
        <w:rPr>
          <w:rFonts w:asciiTheme="minorHAnsi" w:hAnsiTheme="minorHAnsi" w:cstheme="minorHAnsi"/>
          <w:sz w:val="24"/>
          <w:szCs w:val="24"/>
        </w:rPr>
        <w:t xml:space="preserve">handlens </w:t>
      </w:r>
      <w:r w:rsidRPr="00021058">
        <w:rPr>
          <w:rFonts w:asciiTheme="minorHAnsi" w:hAnsiTheme="minorHAnsi" w:cstheme="minorHAnsi"/>
          <w:sz w:val="24"/>
          <w:szCs w:val="24"/>
        </w:rPr>
        <w:t>berigtigelse.</w:t>
      </w:r>
    </w:p>
    <w:p w14:paraId="29489705" w14:textId="74AAD0A8" w:rsidR="00831527" w:rsidRPr="00021058" w:rsidRDefault="00831527" w:rsidP="00831527">
      <w:pPr>
        <w:pStyle w:val="Overskirft"/>
      </w:pPr>
      <w:bookmarkStart w:id="33" w:name="_Toc261857697"/>
      <w:bookmarkStart w:id="34" w:name="_Toc525124411"/>
      <w:bookmarkStart w:id="35" w:name="_Toc226552233"/>
      <w:r w:rsidRPr="00021058">
        <w:t>1</w:t>
      </w:r>
      <w:r w:rsidR="00195C9A">
        <w:t>3</w:t>
      </w:r>
      <w:r w:rsidRPr="00021058">
        <w:t>. Omkostninger</w:t>
      </w:r>
      <w:bookmarkEnd w:id="33"/>
      <w:bookmarkEnd w:id="34"/>
      <w:bookmarkEnd w:id="35"/>
    </w:p>
    <w:p w14:paraId="60D6672B" w14:textId="77777777" w:rsidR="00831527" w:rsidRPr="008972E1"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Omkostninger til tinglysnings- og registreringsafgift betales af køber. Hver part betaler egne advokatomkostninger. Herning Kommune betaler udgifterne ved udfærdigelse af skøde samt omkostninger til parcellens udstykning.</w:t>
      </w:r>
    </w:p>
    <w:p w14:paraId="49F656FA" w14:textId="15012531" w:rsidR="00831527" w:rsidRPr="00021058" w:rsidRDefault="00831527" w:rsidP="00831527">
      <w:pPr>
        <w:pStyle w:val="Overskirft"/>
      </w:pPr>
      <w:bookmarkStart w:id="36" w:name="_Toc261857699"/>
      <w:bookmarkStart w:id="37" w:name="_Toc525124413"/>
      <w:bookmarkStart w:id="38" w:name="_Toc226552234"/>
      <w:r w:rsidRPr="00021058">
        <w:lastRenderedPageBreak/>
        <w:t>1</w:t>
      </w:r>
      <w:r w:rsidR="007B6C2A">
        <w:t>4</w:t>
      </w:r>
      <w:r w:rsidRPr="00021058">
        <w:t>. Bilag</w:t>
      </w:r>
      <w:bookmarkEnd w:id="36"/>
      <w:bookmarkEnd w:id="37"/>
      <w:bookmarkEnd w:id="38"/>
    </w:p>
    <w:p w14:paraId="0A73976E" w14:textId="77777777" w:rsidR="00831527" w:rsidRDefault="00831527" w:rsidP="00831527">
      <w:pPr>
        <w:pStyle w:val="Brdtekst3"/>
        <w:spacing w:line="276" w:lineRule="auto"/>
        <w:rPr>
          <w:rFonts w:asciiTheme="minorHAnsi" w:hAnsiTheme="minorHAnsi" w:cstheme="minorHAnsi"/>
          <w:sz w:val="24"/>
          <w:szCs w:val="24"/>
        </w:rPr>
      </w:pPr>
      <w:r w:rsidRPr="00021058">
        <w:rPr>
          <w:rFonts w:asciiTheme="minorHAnsi" w:hAnsiTheme="minorHAnsi" w:cstheme="minorHAnsi"/>
          <w:sz w:val="24"/>
          <w:szCs w:val="24"/>
        </w:rPr>
        <w:t>Der henvises i det hele til salgsmappens bilagsfortegnelse, der er en integreret del af nærværende handelsvilkår.</w:t>
      </w:r>
    </w:p>
    <w:p w14:paraId="0F850BF0" w14:textId="77777777" w:rsidR="00831527" w:rsidRDefault="00831527" w:rsidP="00831527">
      <w:pPr>
        <w:rPr>
          <w:rFonts w:asciiTheme="minorHAnsi" w:hAnsiTheme="minorHAnsi" w:cstheme="minorHAnsi"/>
          <w:sz w:val="24"/>
        </w:rPr>
      </w:pPr>
      <w:r>
        <w:rPr>
          <w:rFonts w:asciiTheme="minorHAnsi" w:hAnsiTheme="minorHAnsi" w:cstheme="minorHAnsi"/>
          <w:sz w:val="24"/>
        </w:rPr>
        <w:br w:type="page"/>
      </w:r>
    </w:p>
    <w:p w14:paraId="7E27B9C5" w14:textId="77777777" w:rsidR="00831527" w:rsidRDefault="00831527" w:rsidP="00831527">
      <w:pPr>
        <w:pStyle w:val="Brdtekst3"/>
        <w:rPr>
          <w:rFonts w:asciiTheme="minorHAnsi" w:hAnsiTheme="minorHAnsi" w:cstheme="minorHAnsi"/>
          <w:b/>
          <w:sz w:val="32"/>
          <w:szCs w:val="32"/>
        </w:rPr>
      </w:pPr>
      <w:r w:rsidRPr="00021058">
        <w:rPr>
          <w:rFonts w:asciiTheme="minorHAnsi" w:hAnsiTheme="minorHAnsi" w:cstheme="minorHAnsi"/>
          <w:b/>
          <w:sz w:val="32"/>
          <w:szCs w:val="32"/>
        </w:rPr>
        <w:lastRenderedPageBreak/>
        <w:t>Bilag 1</w:t>
      </w:r>
      <w:r w:rsidRPr="00021058">
        <w:rPr>
          <w:rFonts w:asciiTheme="minorHAnsi" w:hAnsiTheme="minorHAnsi" w:cstheme="minorHAnsi"/>
          <w:b/>
          <w:sz w:val="32"/>
          <w:szCs w:val="32"/>
        </w:rPr>
        <w:tab/>
        <w:t xml:space="preserve">Kort over det udbudte areal </w:t>
      </w:r>
    </w:p>
    <w:p w14:paraId="550EB4A0" w14:textId="77777777" w:rsidR="00831527" w:rsidRDefault="00831527" w:rsidP="00831527">
      <w:pPr>
        <w:pStyle w:val="Brdtekst3"/>
        <w:rPr>
          <w:rFonts w:asciiTheme="minorHAnsi" w:hAnsiTheme="minorHAnsi" w:cstheme="minorHAnsi"/>
          <w:b/>
          <w:sz w:val="32"/>
          <w:szCs w:val="32"/>
        </w:rPr>
      </w:pPr>
    </w:p>
    <w:p w14:paraId="303433EB" w14:textId="3261EE8E" w:rsidR="00831527" w:rsidRDefault="00831527" w:rsidP="00831527">
      <w:pPr>
        <w:pStyle w:val="Brdtekst3"/>
        <w:jc w:val="center"/>
        <w:rPr>
          <w:rFonts w:asciiTheme="minorHAnsi" w:hAnsiTheme="minorHAnsi" w:cstheme="minorHAnsi"/>
          <w:b/>
          <w:sz w:val="32"/>
          <w:szCs w:val="32"/>
        </w:rPr>
      </w:pPr>
    </w:p>
    <w:p w14:paraId="5DB89762" w14:textId="708760DE" w:rsidR="00831527" w:rsidRDefault="000F7DB4" w:rsidP="00831527">
      <w:pPr>
        <w:pStyle w:val="Brdtekst3"/>
        <w:rPr>
          <w:rFonts w:asciiTheme="minorHAnsi" w:hAnsiTheme="minorHAnsi" w:cstheme="minorHAnsi"/>
          <w:b/>
          <w:sz w:val="32"/>
          <w:szCs w:val="32"/>
        </w:rPr>
      </w:pPr>
      <w:r w:rsidRPr="000F7DB4">
        <w:rPr>
          <w:rFonts w:asciiTheme="minorHAnsi" w:hAnsiTheme="minorHAnsi" w:cstheme="minorHAnsi"/>
          <w:b/>
          <w:noProof/>
          <w:sz w:val="32"/>
          <w:szCs w:val="32"/>
        </w:rPr>
        <w:drawing>
          <wp:inline distT="0" distB="0" distL="0" distR="0" wp14:anchorId="149C1F9C" wp14:editId="447559FF">
            <wp:extent cx="4565650" cy="6565900"/>
            <wp:effectExtent l="0" t="0" r="6350" b="6350"/>
            <wp:docPr id="6129944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5650" cy="6565900"/>
                    </a:xfrm>
                    <a:prstGeom prst="rect">
                      <a:avLst/>
                    </a:prstGeom>
                    <a:noFill/>
                    <a:ln>
                      <a:noFill/>
                    </a:ln>
                  </pic:spPr>
                </pic:pic>
              </a:graphicData>
            </a:graphic>
          </wp:inline>
        </w:drawing>
      </w:r>
      <w:r w:rsidR="00831527">
        <w:rPr>
          <w:rFonts w:asciiTheme="minorHAnsi" w:hAnsiTheme="minorHAnsi" w:cstheme="minorHAnsi"/>
          <w:b/>
          <w:sz w:val="32"/>
          <w:szCs w:val="32"/>
        </w:rPr>
        <w:br w:type="page"/>
      </w:r>
    </w:p>
    <w:p w14:paraId="0D9482B7" w14:textId="3CBDA8AA" w:rsidR="00831527" w:rsidRPr="004E1AE3" w:rsidRDefault="00831527" w:rsidP="00831527">
      <w:pPr>
        <w:pStyle w:val="Brdtekst3"/>
        <w:rPr>
          <w:rFonts w:asciiTheme="minorHAnsi" w:hAnsiTheme="minorHAnsi" w:cstheme="minorHAnsi"/>
          <w:b/>
          <w:sz w:val="32"/>
          <w:szCs w:val="32"/>
        </w:rPr>
      </w:pPr>
      <w:r w:rsidRPr="004E1AE3">
        <w:rPr>
          <w:rFonts w:asciiTheme="minorHAnsi" w:hAnsiTheme="minorHAnsi" w:cstheme="minorHAnsi"/>
          <w:b/>
          <w:sz w:val="32"/>
          <w:szCs w:val="32"/>
        </w:rPr>
        <w:lastRenderedPageBreak/>
        <w:t>Bilag 2</w:t>
      </w:r>
      <w:r w:rsidRPr="004E1AE3">
        <w:rPr>
          <w:rFonts w:asciiTheme="minorHAnsi" w:hAnsiTheme="minorHAnsi" w:cstheme="minorHAnsi"/>
          <w:b/>
          <w:sz w:val="32"/>
          <w:szCs w:val="32"/>
        </w:rPr>
        <w:tab/>
      </w:r>
      <w:r>
        <w:rPr>
          <w:rFonts w:asciiTheme="minorHAnsi" w:hAnsiTheme="minorHAnsi" w:cstheme="minorHAnsi"/>
          <w:b/>
          <w:sz w:val="32"/>
          <w:szCs w:val="32"/>
        </w:rPr>
        <w:t>Skema</w:t>
      </w:r>
      <w:r w:rsidRPr="004E1AE3">
        <w:rPr>
          <w:rFonts w:asciiTheme="minorHAnsi" w:hAnsiTheme="minorHAnsi" w:cstheme="minorHAnsi"/>
          <w:b/>
          <w:sz w:val="32"/>
          <w:szCs w:val="32"/>
        </w:rPr>
        <w:t xml:space="preserve"> til brug for indsendelse af </w:t>
      </w:r>
      <w:r>
        <w:rPr>
          <w:rFonts w:asciiTheme="minorHAnsi" w:hAnsiTheme="minorHAnsi" w:cstheme="minorHAnsi"/>
          <w:b/>
          <w:sz w:val="32"/>
          <w:szCs w:val="32"/>
        </w:rPr>
        <w:t>købs</w:t>
      </w:r>
      <w:r w:rsidRPr="004E1AE3">
        <w:rPr>
          <w:rFonts w:asciiTheme="minorHAnsi" w:hAnsiTheme="minorHAnsi" w:cstheme="minorHAnsi"/>
          <w:b/>
          <w:sz w:val="32"/>
          <w:szCs w:val="32"/>
        </w:rPr>
        <w:t>tilbud</w:t>
      </w:r>
    </w:p>
    <w:p w14:paraId="1567607A" w14:textId="77777777" w:rsidR="00831527" w:rsidRDefault="00831527" w:rsidP="00831527">
      <w:pPr>
        <w:pStyle w:val="Brdtekst3"/>
        <w:rPr>
          <w:rFonts w:asciiTheme="minorHAnsi" w:hAnsiTheme="minorHAnsi" w:cstheme="minorHAnsi"/>
          <w:bCs/>
          <w:sz w:val="24"/>
          <w:szCs w:val="24"/>
        </w:rPr>
      </w:pPr>
    </w:p>
    <w:p w14:paraId="39ECF26D" w14:textId="0888C17B" w:rsidR="00831527" w:rsidRPr="003E4693" w:rsidRDefault="00831527" w:rsidP="00831527">
      <w:pPr>
        <w:pStyle w:val="Brdtekst3"/>
        <w:rPr>
          <w:rFonts w:asciiTheme="minorHAnsi" w:hAnsiTheme="minorHAnsi" w:cstheme="minorHAnsi"/>
          <w:b/>
          <w:sz w:val="24"/>
          <w:szCs w:val="24"/>
        </w:rPr>
      </w:pPr>
      <w:r w:rsidRPr="003E4693">
        <w:rPr>
          <w:rFonts w:asciiTheme="minorHAnsi" w:hAnsiTheme="minorHAnsi" w:cstheme="minorHAnsi"/>
          <w:b/>
          <w:sz w:val="24"/>
          <w:szCs w:val="24"/>
        </w:rPr>
        <w:t>Tilbud på køb af ejendommen</w:t>
      </w:r>
      <w:r w:rsidR="00BA447B">
        <w:rPr>
          <w:rFonts w:asciiTheme="minorHAnsi" w:hAnsiTheme="minorHAnsi" w:cstheme="minorHAnsi"/>
          <w:b/>
          <w:sz w:val="24"/>
          <w:szCs w:val="24"/>
        </w:rPr>
        <w:t xml:space="preserve">e </w:t>
      </w:r>
      <w:bookmarkStart w:id="39" w:name="_Hlk226460674"/>
      <w:proofErr w:type="gramStart"/>
      <w:r w:rsidR="00BA447B" w:rsidRPr="00BA447B">
        <w:rPr>
          <w:rFonts w:asciiTheme="minorHAnsi" w:hAnsiTheme="minorHAnsi" w:cstheme="minorHAnsi"/>
          <w:b/>
          <w:sz w:val="24"/>
          <w:szCs w:val="24"/>
        </w:rPr>
        <w:t>matr. nr.</w:t>
      </w:r>
      <w:proofErr w:type="gramEnd"/>
      <w:r w:rsidR="00BA447B" w:rsidRPr="00BA447B">
        <w:rPr>
          <w:rFonts w:asciiTheme="minorHAnsi" w:hAnsiTheme="minorHAnsi" w:cstheme="minorHAnsi"/>
          <w:b/>
          <w:sz w:val="24"/>
          <w:szCs w:val="24"/>
        </w:rPr>
        <w:t xml:space="preserve"> 43e, Nørrelandet, Sdr. Felding og </w:t>
      </w:r>
      <w:proofErr w:type="gramStart"/>
      <w:r w:rsidR="00BA447B" w:rsidRPr="00BA447B">
        <w:rPr>
          <w:rFonts w:asciiTheme="minorHAnsi" w:hAnsiTheme="minorHAnsi" w:cstheme="minorHAnsi"/>
          <w:b/>
          <w:sz w:val="24"/>
          <w:szCs w:val="24"/>
        </w:rPr>
        <w:t>matr.</w:t>
      </w:r>
      <w:r w:rsidR="00BA447B">
        <w:rPr>
          <w:rFonts w:asciiTheme="minorHAnsi" w:hAnsiTheme="minorHAnsi" w:cstheme="minorHAnsi"/>
          <w:b/>
          <w:sz w:val="24"/>
          <w:szCs w:val="24"/>
        </w:rPr>
        <w:t xml:space="preserve"> nr.</w:t>
      </w:r>
      <w:proofErr w:type="gramEnd"/>
      <w:r w:rsidR="00BA447B" w:rsidRPr="00BA447B">
        <w:rPr>
          <w:rFonts w:asciiTheme="minorHAnsi" w:hAnsiTheme="minorHAnsi" w:cstheme="minorHAnsi"/>
          <w:b/>
          <w:sz w:val="24"/>
          <w:szCs w:val="24"/>
        </w:rPr>
        <w:t xml:space="preserve"> 58 Sønderlandet, Sdr. Felding</w:t>
      </w:r>
    </w:p>
    <w:bookmarkEnd w:id="39"/>
    <w:p w14:paraId="521D0BB9" w14:textId="77777777" w:rsidR="00831527" w:rsidRPr="004E1AE3" w:rsidRDefault="00831527" w:rsidP="00831527">
      <w:pPr>
        <w:pStyle w:val="Brdtekst3"/>
        <w:rPr>
          <w:rFonts w:asciiTheme="minorHAnsi" w:hAnsiTheme="minorHAnsi" w:cstheme="minorHAnsi"/>
          <w:bCs/>
          <w:sz w:val="24"/>
          <w:szCs w:val="24"/>
        </w:rPr>
      </w:pPr>
    </w:p>
    <w:p w14:paraId="3F57A707" w14:textId="77777777" w:rsidR="00831527" w:rsidRPr="004E1AE3"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Undertegnede</w:t>
      </w:r>
    </w:p>
    <w:p w14:paraId="20AF83D2" w14:textId="77777777" w:rsidR="00831527" w:rsidRPr="004E1AE3" w:rsidRDefault="00831527" w:rsidP="00831527">
      <w:pPr>
        <w:pStyle w:val="Brdtekst3"/>
        <w:rPr>
          <w:rFonts w:asciiTheme="minorHAnsi" w:hAnsiTheme="minorHAnsi" w:cstheme="minorHAnsi"/>
          <w:bCs/>
          <w:sz w:val="24"/>
          <w:szCs w:val="24"/>
        </w:rPr>
      </w:pPr>
    </w:p>
    <w:p w14:paraId="0860E5AF" w14:textId="77777777" w:rsidR="00831527" w:rsidRPr="004E1AE3"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_________________________________________________</w:t>
      </w:r>
    </w:p>
    <w:p w14:paraId="08582E9D" w14:textId="77777777" w:rsidR="00831527" w:rsidRPr="004E1AE3"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Firmanavn/navn</w:t>
      </w:r>
    </w:p>
    <w:p w14:paraId="3A00EDD0" w14:textId="77777777" w:rsidR="00831527" w:rsidRPr="004E1AE3" w:rsidRDefault="00831527" w:rsidP="00831527">
      <w:pPr>
        <w:pStyle w:val="Brdtekst3"/>
        <w:rPr>
          <w:rFonts w:asciiTheme="minorHAnsi" w:hAnsiTheme="minorHAnsi" w:cstheme="minorHAnsi"/>
          <w:bCs/>
          <w:sz w:val="24"/>
          <w:szCs w:val="24"/>
        </w:rPr>
      </w:pPr>
    </w:p>
    <w:p w14:paraId="50B027EB" w14:textId="77777777" w:rsidR="00831527" w:rsidRPr="004E1AE3"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_________________________________________________</w:t>
      </w:r>
    </w:p>
    <w:p w14:paraId="10F836AB" w14:textId="77777777" w:rsidR="00831527" w:rsidRPr="004E1AE3"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Adresse og by</w:t>
      </w:r>
    </w:p>
    <w:p w14:paraId="1D55FEDD" w14:textId="77777777" w:rsidR="00831527" w:rsidRPr="004E1AE3" w:rsidRDefault="00831527" w:rsidP="00831527">
      <w:pPr>
        <w:pStyle w:val="Brdtekst3"/>
        <w:rPr>
          <w:rFonts w:asciiTheme="minorHAnsi" w:hAnsiTheme="minorHAnsi" w:cstheme="minorHAnsi"/>
          <w:bCs/>
          <w:sz w:val="24"/>
          <w:szCs w:val="24"/>
        </w:rPr>
      </w:pPr>
    </w:p>
    <w:p w14:paraId="071F155E" w14:textId="77777777" w:rsidR="00831527" w:rsidRPr="004E1AE3"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_________________________________________________</w:t>
      </w:r>
    </w:p>
    <w:p w14:paraId="4E8369A6" w14:textId="77777777" w:rsidR="00831527" w:rsidRPr="004E1AE3"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Tlf. nr./E-mail</w:t>
      </w:r>
    </w:p>
    <w:p w14:paraId="2278EF7B" w14:textId="77777777" w:rsidR="00831527" w:rsidRPr="004E1AE3" w:rsidRDefault="00831527" w:rsidP="00831527">
      <w:pPr>
        <w:pStyle w:val="Brdtekst3"/>
        <w:rPr>
          <w:rFonts w:asciiTheme="minorHAnsi" w:hAnsiTheme="minorHAnsi" w:cstheme="minorHAnsi"/>
          <w:bCs/>
          <w:sz w:val="24"/>
          <w:szCs w:val="24"/>
        </w:rPr>
      </w:pPr>
    </w:p>
    <w:p w14:paraId="148803EC" w14:textId="5D8735E1" w:rsidR="00831527" w:rsidRDefault="00831527" w:rsidP="00831527">
      <w:pPr>
        <w:pStyle w:val="Brdtekst3"/>
        <w:spacing w:line="276" w:lineRule="auto"/>
        <w:rPr>
          <w:rFonts w:asciiTheme="minorHAnsi" w:hAnsiTheme="minorHAnsi" w:cstheme="minorHAnsi"/>
          <w:bCs/>
          <w:sz w:val="24"/>
          <w:szCs w:val="24"/>
        </w:rPr>
      </w:pPr>
      <w:r w:rsidRPr="004E1AE3">
        <w:rPr>
          <w:rFonts w:asciiTheme="minorHAnsi" w:hAnsiTheme="minorHAnsi" w:cstheme="minorHAnsi"/>
          <w:bCs/>
          <w:sz w:val="24"/>
          <w:szCs w:val="24"/>
        </w:rPr>
        <w:t xml:space="preserve">Ønsker at erhverve </w:t>
      </w:r>
      <w:proofErr w:type="gramStart"/>
      <w:r w:rsidR="00195C9A" w:rsidRPr="00195C9A">
        <w:rPr>
          <w:rFonts w:asciiTheme="minorHAnsi" w:hAnsiTheme="minorHAnsi" w:cstheme="minorHAnsi"/>
          <w:bCs/>
          <w:sz w:val="24"/>
          <w:szCs w:val="24"/>
        </w:rPr>
        <w:t>matr. nr.</w:t>
      </w:r>
      <w:proofErr w:type="gramEnd"/>
      <w:r w:rsidR="00195C9A" w:rsidRPr="00195C9A">
        <w:rPr>
          <w:rFonts w:asciiTheme="minorHAnsi" w:hAnsiTheme="minorHAnsi" w:cstheme="minorHAnsi"/>
          <w:bCs/>
          <w:sz w:val="24"/>
          <w:szCs w:val="24"/>
        </w:rPr>
        <w:t xml:space="preserve"> 43e, Nørrelandet, Sdr. Felding og </w:t>
      </w:r>
      <w:proofErr w:type="gramStart"/>
      <w:r w:rsidR="00195C9A" w:rsidRPr="00195C9A">
        <w:rPr>
          <w:rFonts w:asciiTheme="minorHAnsi" w:hAnsiTheme="minorHAnsi" w:cstheme="minorHAnsi"/>
          <w:bCs/>
          <w:sz w:val="24"/>
          <w:szCs w:val="24"/>
        </w:rPr>
        <w:t>matr. nr.</w:t>
      </w:r>
      <w:proofErr w:type="gramEnd"/>
      <w:r w:rsidR="00195C9A" w:rsidRPr="00195C9A">
        <w:rPr>
          <w:rFonts w:asciiTheme="minorHAnsi" w:hAnsiTheme="minorHAnsi" w:cstheme="minorHAnsi"/>
          <w:bCs/>
          <w:sz w:val="24"/>
          <w:szCs w:val="24"/>
        </w:rPr>
        <w:t xml:space="preserve"> 58 Sønderlandet, Sdr. Felding</w:t>
      </w:r>
      <w:r w:rsidR="00195C9A">
        <w:rPr>
          <w:rFonts w:asciiTheme="minorHAnsi" w:hAnsiTheme="minorHAnsi" w:cstheme="minorHAnsi"/>
          <w:bCs/>
          <w:sz w:val="24"/>
          <w:szCs w:val="24"/>
        </w:rPr>
        <w:t xml:space="preserve"> </w:t>
      </w:r>
      <w:r w:rsidRPr="004E1AE3">
        <w:rPr>
          <w:rFonts w:asciiTheme="minorHAnsi" w:hAnsiTheme="minorHAnsi" w:cstheme="minorHAnsi"/>
          <w:bCs/>
          <w:sz w:val="24"/>
          <w:szCs w:val="24"/>
        </w:rPr>
        <w:t>på foranstående vilkår og for en kontantpris på</w:t>
      </w:r>
    </w:p>
    <w:p w14:paraId="410B3E17" w14:textId="77777777" w:rsidR="00831527" w:rsidRDefault="00831527" w:rsidP="00831527">
      <w:pPr>
        <w:pStyle w:val="Brdtekst3"/>
        <w:spacing w:line="276" w:lineRule="auto"/>
        <w:rPr>
          <w:rFonts w:asciiTheme="minorHAnsi" w:hAnsiTheme="minorHAnsi" w:cstheme="minorHAnsi"/>
          <w:bCs/>
          <w:sz w:val="24"/>
          <w:szCs w:val="24"/>
        </w:rPr>
      </w:pPr>
    </w:p>
    <w:p w14:paraId="6759CB86" w14:textId="77777777" w:rsidR="00831527" w:rsidRDefault="00831527" w:rsidP="00831527">
      <w:pPr>
        <w:pStyle w:val="Brdtekst3"/>
        <w:spacing w:line="276" w:lineRule="auto"/>
        <w:rPr>
          <w:rFonts w:asciiTheme="minorHAnsi" w:hAnsiTheme="minorHAnsi" w:cstheme="minorHAnsi"/>
          <w:bCs/>
          <w:sz w:val="24"/>
          <w:szCs w:val="24"/>
        </w:rPr>
      </w:pPr>
      <w:r>
        <w:rPr>
          <w:rFonts w:asciiTheme="minorHAnsi" w:hAnsiTheme="minorHAnsi" w:cstheme="minorHAnsi"/>
          <w:bCs/>
          <w:sz w:val="24"/>
          <w:szCs w:val="24"/>
        </w:rPr>
        <w:t xml:space="preserve"> </w:t>
      </w:r>
      <w:r w:rsidRPr="004E1AE3">
        <w:rPr>
          <w:rFonts w:asciiTheme="minorHAnsi" w:hAnsiTheme="minorHAnsi" w:cstheme="minorHAnsi"/>
          <w:bCs/>
          <w:sz w:val="24"/>
          <w:szCs w:val="24"/>
        </w:rPr>
        <w:t>____________________</w:t>
      </w:r>
      <w:r>
        <w:rPr>
          <w:rFonts w:asciiTheme="minorHAnsi" w:hAnsiTheme="minorHAnsi" w:cstheme="minorHAnsi"/>
          <w:bCs/>
          <w:sz w:val="24"/>
          <w:szCs w:val="24"/>
        </w:rPr>
        <w:t>_____</w:t>
      </w:r>
      <w:r w:rsidRPr="004E1AE3">
        <w:rPr>
          <w:rFonts w:asciiTheme="minorHAnsi" w:hAnsiTheme="minorHAnsi" w:cstheme="minorHAnsi"/>
          <w:bCs/>
          <w:sz w:val="24"/>
          <w:szCs w:val="24"/>
        </w:rPr>
        <w:t>__kr. ekskl. moms pr. m</w:t>
      </w:r>
      <w:r w:rsidRPr="004E1AE3">
        <w:rPr>
          <w:rFonts w:asciiTheme="minorHAnsi" w:hAnsiTheme="minorHAnsi" w:cstheme="minorHAnsi"/>
          <w:bCs/>
          <w:sz w:val="24"/>
          <w:szCs w:val="24"/>
          <w:vertAlign w:val="superscript"/>
        </w:rPr>
        <w:t>2</w:t>
      </w:r>
      <w:r w:rsidRPr="004E1AE3">
        <w:rPr>
          <w:rFonts w:asciiTheme="minorHAnsi" w:hAnsiTheme="minorHAnsi" w:cstheme="minorHAnsi"/>
          <w:bCs/>
          <w:sz w:val="24"/>
          <w:szCs w:val="24"/>
        </w:rPr>
        <w:t xml:space="preserve"> grundareal ekskl. tilslutningsbidrag. </w:t>
      </w:r>
    </w:p>
    <w:p w14:paraId="7AE1C558" w14:textId="77777777" w:rsidR="00831527" w:rsidRDefault="00831527" w:rsidP="00831527">
      <w:pPr>
        <w:pStyle w:val="Brdtekst3"/>
        <w:spacing w:line="276" w:lineRule="auto"/>
        <w:rPr>
          <w:rFonts w:asciiTheme="minorHAnsi" w:hAnsiTheme="minorHAnsi" w:cstheme="minorHAnsi"/>
          <w:bCs/>
          <w:sz w:val="24"/>
          <w:szCs w:val="24"/>
        </w:rPr>
      </w:pPr>
    </w:p>
    <w:p w14:paraId="425CAFDD" w14:textId="77777777" w:rsidR="00831527" w:rsidRPr="004E1AE3" w:rsidRDefault="00831527" w:rsidP="00831527">
      <w:pPr>
        <w:pStyle w:val="Brdtekst3"/>
        <w:spacing w:line="276" w:lineRule="auto"/>
        <w:rPr>
          <w:rFonts w:asciiTheme="minorHAnsi" w:hAnsiTheme="minorHAnsi" w:cstheme="minorHAnsi"/>
          <w:bCs/>
          <w:sz w:val="24"/>
          <w:szCs w:val="24"/>
        </w:rPr>
      </w:pPr>
      <w:r w:rsidRPr="004E1AE3">
        <w:rPr>
          <w:rFonts w:asciiTheme="minorHAnsi" w:hAnsiTheme="minorHAnsi" w:cstheme="minorHAnsi"/>
          <w:bCs/>
          <w:sz w:val="24"/>
          <w:szCs w:val="24"/>
        </w:rPr>
        <w:t>Køber accepterer at købesummen reguleres efter endelig opmåling af arealet.</w:t>
      </w:r>
    </w:p>
    <w:p w14:paraId="78D38487" w14:textId="77777777" w:rsidR="00831527"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 xml:space="preserve">Der gøres opmærksom på, at der til ovennævnte </w:t>
      </w:r>
      <w:proofErr w:type="spellStart"/>
      <w:r w:rsidRPr="004E1AE3">
        <w:rPr>
          <w:rFonts w:asciiTheme="minorHAnsi" w:hAnsiTheme="minorHAnsi" w:cstheme="minorHAnsi"/>
          <w:bCs/>
          <w:sz w:val="24"/>
          <w:szCs w:val="24"/>
        </w:rPr>
        <w:t>budsum</w:t>
      </w:r>
      <w:proofErr w:type="spellEnd"/>
      <w:r w:rsidRPr="004E1AE3">
        <w:rPr>
          <w:rFonts w:asciiTheme="minorHAnsi" w:hAnsiTheme="minorHAnsi" w:cstheme="minorHAnsi"/>
          <w:bCs/>
          <w:sz w:val="24"/>
          <w:szCs w:val="24"/>
        </w:rPr>
        <w:t xml:space="preserve"> skal tillægges de under punkt </w:t>
      </w:r>
      <w:r>
        <w:rPr>
          <w:rFonts w:asciiTheme="minorHAnsi" w:hAnsiTheme="minorHAnsi" w:cstheme="minorHAnsi"/>
          <w:bCs/>
          <w:sz w:val="24"/>
          <w:szCs w:val="24"/>
        </w:rPr>
        <w:t>3</w:t>
      </w:r>
      <w:r w:rsidRPr="004E1AE3">
        <w:rPr>
          <w:rFonts w:asciiTheme="minorHAnsi" w:hAnsiTheme="minorHAnsi" w:cstheme="minorHAnsi"/>
          <w:bCs/>
          <w:sz w:val="24"/>
          <w:szCs w:val="24"/>
        </w:rPr>
        <w:t xml:space="preserve"> nævnte bidrag.</w:t>
      </w:r>
    </w:p>
    <w:p w14:paraId="659027AD" w14:textId="77777777" w:rsidR="00831527" w:rsidRDefault="00831527" w:rsidP="00831527">
      <w:pPr>
        <w:pStyle w:val="Brdtekst3"/>
        <w:rPr>
          <w:rFonts w:asciiTheme="minorHAnsi" w:hAnsiTheme="minorHAnsi" w:cstheme="minorHAnsi"/>
          <w:bCs/>
          <w:sz w:val="24"/>
          <w:szCs w:val="24"/>
        </w:rPr>
      </w:pPr>
    </w:p>
    <w:p w14:paraId="664F02C5" w14:textId="77777777" w:rsidR="00831527" w:rsidRPr="004E1AE3" w:rsidRDefault="00831527" w:rsidP="00831527">
      <w:pPr>
        <w:pStyle w:val="Brdtekst3"/>
        <w:rPr>
          <w:rFonts w:asciiTheme="minorHAnsi" w:hAnsiTheme="minorHAnsi" w:cstheme="minorHAnsi"/>
          <w:bCs/>
          <w:sz w:val="24"/>
          <w:szCs w:val="24"/>
        </w:rPr>
      </w:pPr>
    </w:p>
    <w:p w14:paraId="002A2121" w14:textId="3560D573" w:rsidR="00831527" w:rsidRPr="004E1AE3"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Dato:</w:t>
      </w:r>
      <w:r w:rsidRPr="004E1AE3">
        <w:rPr>
          <w:rFonts w:asciiTheme="minorHAnsi" w:hAnsiTheme="minorHAnsi" w:cstheme="minorHAnsi"/>
          <w:bCs/>
          <w:sz w:val="24"/>
          <w:szCs w:val="24"/>
        </w:rPr>
        <w:tab/>
      </w:r>
      <w:r w:rsidRPr="004E1AE3">
        <w:rPr>
          <w:rFonts w:asciiTheme="minorHAnsi" w:hAnsiTheme="minorHAnsi" w:cstheme="minorHAnsi"/>
          <w:bCs/>
          <w:sz w:val="24"/>
          <w:szCs w:val="24"/>
        </w:rPr>
        <w:tab/>
      </w:r>
      <w:r>
        <w:rPr>
          <w:rFonts w:asciiTheme="minorHAnsi" w:hAnsiTheme="minorHAnsi" w:cstheme="minorHAnsi"/>
          <w:bCs/>
          <w:sz w:val="24"/>
          <w:szCs w:val="24"/>
        </w:rPr>
        <w:t>202</w:t>
      </w:r>
      <w:r w:rsidR="00195C9A">
        <w:rPr>
          <w:rFonts w:asciiTheme="minorHAnsi" w:hAnsiTheme="minorHAnsi" w:cstheme="minorHAnsi"/>
          <w:bCs/>
          <w:sz w:val="24"/>
          <w:szCs w:val="24"/>
        </w:rPr>
        <w:t>6</w:t>
      </w:r>
      <w:r w:rsidRPr="004E1AE3">
        <w:rPr>
          <w:rFonts w:asciiTheme="minorHAnsi" w:hAnsiTheme="minorHAnsi" w:cstheme="minorHAnsi"/>
          <w:bCs/>
          <w:sz w:val="24"/>
          <w:szCs w:val="24"/>
        </w:rPr>
        <w:tab/>
        <w:t xml:space="preserve">  </w:t>
      </w:r>
    </w:p>
    <w:p w14:paraId="6B458F21" w14:textId="77777777" w:rsidR="00831527" w:rsidRPr="004E1AE3" w:rsidRDefault="00831527" w:rsidP="00831527">
      <w:pPr>
        <w:pStyle w:val="Brdtekst3"/>
        <w:rPr>
          <w:rFonts w:asciiTheme="minorHAnsi" w:hAnsiTheme="minorHAnsi" w:cstheme="minorHAnsi"/>
          <w:b/>
          <w:sz w:val="32"/>
          <w:szCs w:val="32"/>
        </w:rPr>
      </w:pPr>
    </w:p>
    <w:p w14:paraId="6690E245" w14:textId="77777777" w:rsidR="00831527" w:rsidRPr="004E1AE3"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__________________________________________</w:t>
      </w:r>
    </w:p>
    <w:p w14:paraId="5F454DE7" w14:textId="77777777" w:rsidR="00831527" w:rsidRPr="004E1AE3" w:rsidRDefault="00831527" w:rsidP="00831527">
      <w:pPr>
        <w:pStyle w:val="Brdtekst3"/>
        <w:rPr>
          <w:rFonts w:asciiTheme="minorHAnsi" w:hAnsiTheme="minorHAnsi" w:cstheme="minorHAnsi"/>
          <w:bCs/>
          <w:sz w:val="24"/>
          <w:szCs w:val="24"/>
        </w:rPr>
      </w:pPr>
      <w:r w:rsidRPr="004E1AE3">
        <w:rPr>
          <w:rFonts w:asciiTheme="minorHAnsi" w:hAnsiTheme="minorHAnsi" w:cstheme="minorHAnsi"/>
          <w:bCs/>
          <w:sz w:val="24"/>
          <w:szCs w:val="24"/>
        </w:rPr>
        <w:t>Tegningsberettiget underskrift</w:t>
      </w:r>
    </w:p>
    <w:p w14:paraId="00CA72C9" w14:textId="77777777" w:rsidR="00831527" w:rsidRPr="004E1AE3" w:rsidRDefault="00831527" w:rsidP="00831527">
      <w:pPr>
        <w:pStyle w:val="Brdtekst3"/>
        <w:rPr>
          <w:rFonts w:asciiTheme="minorHAnsi" w:hAnsiTheme="minorHAnsi" w:cstheme="minorHAnsi"/>
          <w:bCs/>
          <w:sz w:val="24"/>
          <w:szCs w:val="24"/>
        </w:rPr>
      </w:pPr>
    </w:p>
    <w:p w14:paraId="71A230A7" w14:textId="618ED663" w:rsidR="00831527" w:rsidRPr="00F344EF" w:rsidRDefault="00831527" w:rsidP="00831527">
      <w:pPr>
        <w:pStyle w:val="Brdtekst3"/>
        <w:rPr>
          <w:rFonts w:asciiTheme="minorHAnsi" w:hAnsiTheme="minorHAnsi" w:cstheme="minorHAnsi"/>
          <w:sz w:val="24"/>
          <w:szCs w:val="24"/>
        </w:rPr>
      </w:pPr>
      <w:r w:rsidRPr="004E1AE3">
        <w:rPr>
          <w:rFonts w:asciiTheme="minorHAnsi" w:hAnsiTheme="minorHAnsi" w:cstheme="minorHAnsi"/>
          <w:bCs/>
          <w:sz w:val="24"/>
          <w:szCs w:val="24"/>
        </w:rPr>
        <w:t xml:space="preserve">Ved min underskrift accepterer jeg samtidigt vilkårene for køb af jorden, som de er opstillet i </w:t>
      </w:r>
      <w:proofErr w:type="spellStart"/>
      <w:r w:rsidRPr="004E1AE3">
        <w:rPr>
          <w:rFonts w:asciiTheme="minorHAnsi" w:hAnsiTheme="minorHAnsi" w:cstheme="minorHAnsi"/>
          <w:bCs/>
          <w:sz w:val="24"/>
          <w:szCs w:val="24"/>
        </w:rPr>
        <w:t>salgsmappen</w:t>
      </w:r>
      <w:proofErr w:type="spellEnd"/>
      <w:r w:rsidRPr="004E1AE3">
        <w:rPr>
          <w:rFonts w:asciiTheme="minorHAnsi" w:hAnsiTheme="minorHAnsi" w:cstheme="minorHAnsi"/>
          <w:bCs/>
          <w:sz w:val="24"/>
          <w:szCs w:val="24"/>
        </w:rPr>
        <w:t xml:space="preserve"> vedrørende grund til </w:t>
      </w:r>
      <w:r w:rsidR="00195C9A">
        <w:rPr>
          <w:rFonts w:asciiTheme="minorHAnsi" w:hAnsiTheme="minorHAnsi" w:cstheme="minorHAnsi"/>
          <w:bCs/>
          <w:sz w:val="24"/>
          <w:szCs w:val="24"/>
        </w:rPr>
        <w:t>broformål i Sønder Felding</w:t>
      </w:r>
      <w:r w:rsidRPr="004E1AE3">
        <w:rPr>
          <w:rFonts w:asciiTheme="minorHAnsi" w:hAnsiTheme="minorHAnsi" w:cstheme="minorHAnsi"/>
          <w:bCs/>
          <w:sz w:val="24"/>
          <w:szCs w:val="24"/>
        </w:rPr>
        <w:t>.</w:t>
      </w:r>
    </w:p>
    <w:p w14:paraId="76317A3E" w14:textId="77777777" w:rsidR="00831527" w:rsidRPr="001B2FD5" w:rsidRDefault="00831527" w:rsidP="00831527">
      <w:pPr>
        <w:pStyle w:val="Brdtekst3"/>
      </w:pPr>
    </w:p>
    <w:p w14:paraId="38166E8D" w14:textId="77777777" w:rsidR="00AC4AF6" w:rsidRDefault="00AC4AF6"/>
    <w:sectPr w:rsidR="00AC4AF6" w:rsidSect="00831527">
      <w:headerReference w:type="even" r:id="rId10"/>
      <w:headerReference w:type="default" r:id="rId11"/>
      <w:footerReference w:type="even" r:id="rId12"/>
      <w:footerReference w:type="default" r:id="rId13"/>
      <w:headerReference w:type="first" r:id="rId14"/>
      <w:footerReference w:type="first" r:id="rId15"/>
      <w:pgSz w:w="11906" w:h="16838" w:code="9"/>
      <w:pgMar w:top="1695" w:right="1418" w:bottom="1134" w:left="1418" w:header="85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C1DE5" w14:textId="77777777" w:rsidR="00AF3C41" w:rsidRDefault="00AF3C41">
      <w:r>
        <w:separator/>
      </w:r>
    </w:p>
  </w:endnote>
  <w:endnote w:type="continuationSeparator" w:id="0">
    <w:p w14:paraId="053489BF" w14:textId="77777777" w:rsidR="00AF3C41" w:rsidRDefault="00AF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AD8C" w14:textId="77777777" w:rsidR="00831527" w:rsidRDefault="0083152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876591"/>
      <w:docPartObj>
        <w:docPartGallery w:val="Page Numbers (Bottom of Page)"/>
        <w:docPartUnique/>
      </w:docPartObj>
    </w:sdtPr>
    <w:sdtContent>
      <w:p w14:paraId="6030DADE" w14:textId="77777777" w:rsidR="00831527" w:rsidRDefault="00831527">
        <w:pPr>
          <w:pStyle w:val="Sidefod"/>
          <w:jc w:val="center"/>
        </w:pPr>
        <w:r>
          <w:fldChar w:fldCharType="begin"/>
        </w:r>
        <w:r>
          <w:instrText>PAGE   \* MERGEFORMAT</w:instrText>
        </w:r>
        <w:r>
          <w:fldChar w:fldCharType="separate"/>
        </w:r>
        <w:r>
          <w:t>2</w:t>
        </w:r>
        <w:r>
          <w:fldChar w:fldCharType="end"/>
        </w:r>
      </w:p>
    </w:sdtContent>
  </w:sdt>
  <w:p w14:paraId="4D496F22" w14:textId="77777777" w:rsidR="00831527" w:rsidRPr="00CC6B82" w:rsidRDefault="00831527" w:rsidP="00CC6B82">
    <w:pPr>
      <w:pStyle w:val="Sidefod"/>
      <w:rPr>
        <w:color w:val="000000"/>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65AB" w14:textId="77777777" w:rsidR="00831527" w:rsidRPr="00BE15D7" w:rsidRDefault="00831527" w:rsidP="00BE15D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C9E7B" w14:textId="77777777" w:rsidR="00AF3C41" w:rsidRDefault="00AF3C41">
      <w:r>
        <w:separator/>
      </w:r>
    </w:p>
  </w:footnote>
  <w:footnote w:type="continuationSeparator" w:id="0">
    <w:p w14:paraId="270CD4CC" w14:textId="77777777" w:rsidR="00AF3C41" w:rsidRDefault="00AF3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D1FB" w14:textId="77777777" w:rsidR="00831527" w:rsidRDefault="0083152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577D" w14:textId="77777777" w:rsidR="00831527" w:rsidRDefault="0083152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3354D" w14:textId="77777777" w:rsidR="00831527" w:rsidRPr="00BE15D7" w:rsidRDefault="00831527" w:rsidP="00BE15D7">
    <w:pPr>
      <w:pStyle w:val="Sidehoved"/>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B74A8"/>
    <w:multiLevelType w:val="hybridMultilevel"/>
    <w:tmpl w:val="486243BC"/>
    <w:lvl w:ilvl="0" w:tplc="0406000D">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842389"/>
    <w:multiLevelType w:val="hybridMultilevel"/>
    <w:tmpl w:val="967A722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79934A8A"/>
    <w:multiLevelType w:val="hybridMultilevel"/>
    <w:tmpl w:val="CB64378A"/>
    <w:lvl w:ilvl="0" w:tplc="965833F6">
      <w:start w:val="1"/>
      <w:numFmt w:val="none"/>
      <w:lvlText w:val="Ÿ"/>
      <w:lvlJc w:val="left"/>
      <w:pPr>
        <w:tabs>
          <w:tab w:val="num" w:pos="740"/>
        </w:tabs>
        <w:ind w:left="1100" w:hanging="20"/>
      </w:pPr>
      <w:rPr>
        <w:rFonts w:ascii="Wingdings" w:hAnsi="Wingdings" w:hint="default"/>
        <w:sz w:val="24"/>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num w:numId="1" w16cid:durableId="2063825747">
    <w:abstractNumId w:val="0"/>
  </w:num>
  <w:num w:numId="2" w16cid:durableId="12498449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3818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27"/>
    <w:rsid w:val="00065628"/>
    <w:rsid w:val="00094879"/>
    <w:rsid w:val="000F7DB4"/>
    <w:rsid w:val="0013363A"/>
    <w:rsid w:val="00141DBC"/>
    <w:rsid w:val="00195C9A"/>
    <w:rsid w:val="00220683"/>
    <w:rsid w:val="004F1E35"/>
    <w:rsid w:val="00581222"/>
    <w:rsid w:val="0070169E"/>
    <w:rsid w:val="007275B6"/>
    <w:rsid w:val="007513D0"/>
    <w:rsid w:val="007870F1"/>
    <w:rsid w:val="007B6C2A"/>
    <w:rsid w:val="00831527"/>
    <w:rsid w:val="00854DCA"/>
    <w:rsid w:val="0091736A"/>
    <w:rsid w:val="00946015"/>
    <w:rsid w:val="00A67218"/>
    <w:rsid w:val="00AC4AF6"/>
    <w:rsid w:val="00AD079E"/>
    <w:rsid w:val="00AF3C41"/>
    <w:rsid w:val="00BA447B"/>
    <w:rsid w:val="00C23FAF"/>
    <w:rsid w:val="00C8343C"/>
    <w:rsid w:val="00CE37FD"/>
    <w:rsid w:val="00D7090F"/>
    <w:rsid w:val="00DF4B62"/>
    <w:rsid w:val="00EA23D2"/>
    <w:rsid w:val="00F13F8B"/>
    <w:rsid w:val="00F536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2661B8"/>
  <w15:chartTrackingRefBased/>
  <w15:docId w15:val="{4C7DF5FD-A4BB-4358-8B06-7A275023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527"/>
    <w:pPr>
      <w:spacing w:after="0" w:line="240" w:lineRule="auto"/>
    </w:pPr>
    <w:rPr>
      <w:rFonts w:ascii="Arial" w:eastAsia="Times New Roman" w:hAnsi="Arial" w:cs="Times New Roman"/>
      <w:kern w:val="0"/>
      <w:sz w:val="20"/>
      <w:szCs w:val="24"/>
      <w:lang w:eastAsia="da-DK"/>
      <w14:ligatures w14:val="none"/>
    </w:rPr>
  </w:style>
  <w:style w:type="paragraph" w:styleId="Overskrift1">
    <w:name w:val="heading 1"/>
    <w:basedOn w:val="Normal"/>
    <w:next w:val="Normal"/>
    <w:link w:val="Overskrift1Tegn"/>
    <w:uiPriority w:val="9"/>
    <w:qFormat/>
    <w:rsid w:val="008315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8315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83152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83152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3152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31527"/>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31527"/>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31527"/>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31527"/>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3152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83152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83152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83152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83152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83152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83152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83152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831527"/>
    <w:rPr>
      <w:rFonts w:eastAsiaTheme="majorEastAsia" w:cstheme="majorBidi"/>
      <w:color w:val="272727" w:themeColor="text1" w:themeTint="D8"/>
    </w:rPr>
  </w:style>
  <w:style w:type="paragraph" w:styleId="Titel">
    <w:name w:val="Title"/>
    <w:basedOn w:val="Normal"/>
    <w:next w:val="Normal"/>
    <w:link w:val="TitelTegn"/>
    <w:uiPriority w:val="10"/>
    <w:qFormat/>
    <w:rsid w:val="00831527"/>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83152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83152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83152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83152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831527"/>
    <w:rPr>
      <w:i/>
      <w:iCs/>
      <w:color w:val="404040" w:themeColor="text1" w:themeTint="BF"/>
    </w:rPr>
  </w:style>
  <w:style w:type="paragraph" w:styleId="Listeafsnit">
    <w:name w:val="List Paragraph"/>
    <w:basedOn w:val="Normal"/>
    <w:uiPriority w:val="34"/>
    <w:qFormat/>
    <w:rsid w:val="00831527"/>
    <w:pPr>
      <w:ind w:left="720"/>
      <w:contextualSpacing/>
    </w:pPr>
  </w:style>
  <w:style w:type="character" w:styleId="Kraftigfremhvning">
    <w:name w:val="Intense Emphasis"/>
    <w:basedOn w:val="Standardskrifttypeiafsnit"/>
    <w:uiPriority w:val="21"/>
    <w:qFormat/>
    <w:rsid w:val="00831527"/>
    <w:rPr>
      <w:i/>
      <w:iCs/>
      <w:color w:val="0F4761" w:themeColor="accent1" w:themeShade="BF"/>
    </w:rPr>
  </w:style>
  <w:style w:type="paragraph" w:styleId="Strktcitat">
    <w:name w:val="Intense Quote"/>
    <w:basedOn w:val="Normal"/>
    <w:next w:val="Normal"/>
    <w:link w:val="StrktcitatTegn"/>
    <w:uiPriority w:val="30"/>
    <w:qFormat/>
    <w:rsid w:val="008315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831527"/>
    <w:rPr>
      <w:i/>
      <w:iCs/>
      <w:color w:val="0F4761" w:themeColor="accent1" w:themeShade="BF"/>
    </w:rPr>
  </w:style>
  <w:style w:type="character" w:styleId="Kraftighenvisning">
    <w:name w:val="Intense Reference"/>
    <w:basedOn w:val="Standardskrifttypeiafsnit"/>
    <w:uiPriority w:val="32"/>
    <w:qFormat/>
    <w:rsid w:val="00831527"/>
    <w:rPr>
      <w:b/>
      <w:bCs/>
      <w:smallCaps/>
      <w:color w:val="0F4761" w:themeColor="accent1" w:themeShade="BF"/>
      <w:spacing w:val="5"/>
    </w:rPr>
  </w:style>
  <w:style w:type="paragraph" w:styleId="Sidehoved">
    <w:name w:val="header"/>
    <w:basedOn w:val="Normal"/>
    <w:link w:val="SidehovedTegn"/>
    <w:rsid w:val="00831527"/>
    <w:pPr>
      <w:tabs>
        <w:tab w:val="center" w:pos="4819"/>
        <w:tab w:val="right" w:pos="9638"/>
      </w:tabs>
    </w:pPr>
  </w:style>
  <w:style w:type="character" w:customStyle="1" w:styleId="SidehovedTegn">
    <w:name w:val="Sidehoved Tegn"/>
    <w:basedOn w:val="Standardskrifttypeiafsnit"/>
    <w:link w:val="Sidehoved"/>
    <w:rsid w:val="00831527"/>
    <w:rPr>
      <w:rFonts w:ascii="Arial" w:eastAsia="Times New Roman" w:hAnsi="Arial" w:cs="Times New Roman"/>
      <w:kern w:val="0"/>
      <w:sz w:val="20"/>
      <w:szCs w:val="24"/>
      <w:lang w:eastAsia="da-DK"/>
      <w14:ligatures w14:val="none"/>
    </w:rPr>
  </w:style>
  <w:style w:type="paragraph" w:styleId="Sidefod">
    <w:name w:val="footer"/>
    <w:basedOn w:val="Normal"/>
    <w:link w:val="SidefodTegn"/>
    <w:uiPriority w:val="99"/>
    <w:rsid w:val="00831527"/>
    <w:pPr>
      <w:tabs>
        <w:tab w:val="center" w:pos="4819"/>
        <w:tab w:val="right" w:pos="9638"/>
      </w:tabs>
    </w:pPr>
  </w:style>
  <w:style w:type="character" w:customStyle="1" w:styleId="SidefodTegn">
    <w:name w:val="Sidefod Tegn"/>
    <w:basedOn w:val="Standardskrifttypeiafsnit"/>
    <w:link w:val="Sidefod"/>
    <w:uiPriority w:val="99"/>
    <w:rsid w:val="00831527"/>
    <w:rPr>
      <w:rFonts w:ascii="Arial" w:eastAsia="Times New Roman" w:hAnsi="Arial" w:cs="Times New Roman"/>
      <w:kern w:val="0"/>
      <w:sz w:val="20"/>
      <w:szCs w:val="24"/>
      <w:lang w:eastAsia="da-DK"/>
      <w14:ligatures w14:val="none"/>
    </w:rPr>
  </w:style>
  <w:style w:type="character" w:styleId="Hyperlink">
    <w:name w:val="Hyperlink"/>
    <w:uiPriority w:val="99"/>
    <w:rsid w:val="00831527"/>
    <w:rPr>
      <w:rFonts w:ascii="Arial" w:hAnsi="Arial"/>
      <w:color w:val="000000"/>
      <w:sz w:val="20"/>
      <w:u w:val="none"/>
    </w:rPr>
  </w:style>
  <w:style w:type="table" w:styleId="Tabel-Gitter">
    <w:name w:val="Table Grid"/>
    <w:basedOn w:val="Tabel-Normal"/>
    <w:rsid w:val="00831527"/>
    <w:pPr>
      <w:spacing w:after="0" w:line="240" w:lineRule="auto"/>
    </w:pPr>
    <w:rPr>
      <w:rFonts w:ascii="Times New Roman" w:eastAsia="Times New Roman" w:hAnsi="Times New Roman" w:cs="Times New Roman"/>
      <w:kern w:val="0"/>
      <w:sz w:val="20"/>
      <w:szCs w:val="20"/>
      <w:lang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3">
    <w:name w:val="Body Text 3"/>
    <w:basedOn w:val="Normal"/>
    <w:link w:val="Brdtekst3Tegn"/>
    <w:rsid w:val="00831527"/>
    <w:pPr>
      <w:spacing w:after="120"/>
    </w:pPr>
    <w:rPr>
      <w:sz w:val="16"/>
      <w:szCs w:val="16"/>
    </w:rPr>
  </w:style>
  <w:style w:type="character" w:customStyle="1" w:styleId="Brdtekst3Tegn">
    <w:name w:val="Brødtekst 3 Tegn"/>
    <w:basedOn w:val="Standardskrifttypeiafsnit"/>
    <w:link w:val="Brdtekst3"/>
    <w:rsid w:val="00831527"/>
    <w:rPr>
      <w:rFonts w:ascii="Arial" w:eastAsia="Times New Roman" w:hAnsi="Arial" w:cs="Times New Roman"/>
      <w:kern w:val="0"/>
      <w:sz w:val="16"/>
      <w:szCs w:val="16"/>
      <w:lang w:eastAsia="da-DK"/>
      <w14:ligatures w14:val="none"/>
    </w:rPr>
  </w:style>
  <w:style w:type="paragraph" w:styleId="Overskrift">
    <w:name w:val="TOC Heading"/>
    <w:basedOn w:val="Overskrift1"/>
    <w:next w:val="Normal"/>
    <w:uiPriority w:val="39"/>
    <w:unhideWhenUsed/>
    <w:qFormat/>
    <w:rsid w:val="00831527"/>
    <w:pPr>
      <w:spacing w:before="240" w:after="0"/>
      <w:outlineLvl w:val="9"/>
    </w:pPr>
    <w:rPr>
      <w:sz w:val="32"/>
      <w:szCs w:val="32"/>
    </w:rPr>
  </w:style>
  <w:style w:type="paragraph" w:styleId="Indholdsfortegnelse1">
    <w:name w:val="toc 1"/>
    <w:basedOn w:val="Normal"/>
    <w:next w:val="Normal"/>
    <w:autoRedefine/>
    <w:uiPriority w:val="39"/>
    <w:rsid w:val="00831527"/>
    <w:pPr>
      <w:spacing w:after="100"/>
    </w:pPr>
    <w:rPr>
      <w:sz w:val="24"/>
    </w:rPr>
  </w:style>
  <w:style w:type="paragraph" w:customStyle="1" w:styleId="Overskirft">
    <w:name w:val="Overskirft"/>
    <w:basedOn w:val="Overskrift1"/>
    <w:link w:val="OverskirftTegn"/>
    <w:qFormat/>
    <w:rsid w:val="00831527"/>
    <w:pPr>
      <w:spacing w:before="480" w:after="240"/>
    </w:pPr>
    <w:rPr>
      <w:b/>
      <w:sz w:val="32"/>
      <w:szCs w:val="32"/>
    </w:rPr>
  </w:style>
  <w:style w:type="character" w:customStyle="1" w:styleId="OverskirftTegn">
    <w:name w:val="Overskirft Tegn"/>
    <w:basedOn w:val="Overskrift1Tegn"/>
    <w:link w:val="Overskirft"/>
    <w:rsid w:val="00831527"/>
    <w:rPr>
      <w:rFonts w:asciiTheme="majorHAnsi" w:eastAsiaTheme="majorEastAsia" w:hAnsiTheme="majorHAnsi" w:cstheme="majorBidi"/>
      <w:b/>
      <w:color w:val="0F4761" w:themeColor="accent1" w:themeShade="BF"/>
      <w:kern w:val="0"/>
      <w:sz w:val="32"/>
      <w:szCs w:val="3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11</Pages>
  <Words>1632</Words>
  <Characters>9861</Characters>
  <Application>Microsoft Office Word</Application>
  <DocSecurity>0</DocSecurity>
  <Lines>259</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Nielsen</dc:creator>
  <cp:keywords/>
  <dc:description/>
  <cp:lastModifiedBy>Philip Wieclaw Svendsen</cp:lastModifiedBy>
  <cp:revision>9</cp:revision>
  <dcterms:created xsi:type="dcterms:W3CDTF">2026-03-26T16:04:00Z</dcterms:created>
  <dcterms:modified xsi:type="dcterms:W3CDTF">2026-05-13T11:52:00Z</dcterms:modified>
</cp:coreProperties>
</file>